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52" w:rsidRPr="00896C69" w:rsidRDefault="00C95752" w:rsidP="00C95752">
      <w:pPr>
        <w:pStyle w:val="a4"/>
        <w:ind w:left="0"/>
        <w:jc w:val="center"/>
        <w:rPr>
          <w:b/>
          <w:sz w:val="36"/>
          <w:szCs w:val="36"/>
        </w:rPr>
      </w:pPr>
      <w:bookmarkStart w:id="0" w:name="RANGE!A1:E32"/>
      <w:bookmarkEnd w:id="0"/>
      <w:r w:rsidRPr="00896C69">
        <w:rPr>
          <w:b/>
          <w:sz w:val="36"/>
          <w:szCs w:val="36"/>
        </w:rPr>
        <w:t>КЕМЕРОВСКАЯ ОБЛАСТЬ - КУЗБАСС</w:t>
      </w:r>
    </w:p>
    <w:p w:rsidR="00C95752" w:rsidRPr="00896C69" w:rsidRDefault="00C95752" w:rsidP="00C95752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ПРОКОПЬЕВСКИЙ МУНИЦИПАЛЬНЫЙ ОКРУГ</w:t>
      </w:r>
    </w:p>
    <w:p w:rsidR="00C95752" w:rsidRPr="00896C69" w:rsidRDefault="00C95752" w:rsidP="00C95752">
      <w:pPr>
        <w:pStyle w:val="a4"/>
        <w:ind w:left="0"/>
        <w:jc w:val="center"/>
        <w:rPr>
          <w:b/>
          <w:sz w:val="36"/>
          <w:szCs w:val="36"/>
        </w:rPr>
      </w:pPr>
    </w:p>
    <w:p w:rsidR="00C95752" w:rsidRPr="00896C69" w:rsidRDefault="00C95752" w:rsidP="00C95752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СОВЕТ НАРОДНЫХ ДЕПУТАТОВ</w:t>
      </w:r>
    </w:p>
    <w:p w:rsidR="00C95752" w:rsidRPr="005946FF" w:rsidRDefault="00C95752" w:rsidP="00C95752">
      <w:pPr>
        <w:pStyle w:val="a4"/>
        <w:ind w:left="0"/>
        <w:jc w:val="center"/>
        <w:rPr>
          <w:b/>
          <w:sz w:val="32"/>
          <w:szCs w:val="32"/>
        </w:rPr>
      </w:pPr>
      <w:r w:rsidRPr="00896C69">
        <w:rPr>
          <w:b/>
          <w:sz w:val="36"/>
          <w:szCs w:val="36"/>
        </w:rPr>
        <w:t>ПРОКОПЬЕВСКОГО МУНИЦИПАЛЬНОГО ОКРУГА</w:t>
      </w:r>
      <w:r w:rsidRPr="005946FF">
        <w:rPr>
          <w:b/>
          <w:sz w:val="32"/>
          <w:szCs w:val="32"/>
        </w:rPr>
        <w:t xml:space="preserve"> </w:t>
      </w:r>
    </w:p>
    <w:p w:rsidR="00C95752" w:rsidRPr="005946FF" w:rsidRDefault="00C95752" w:rsidP="00C95752">
      <w:pPr>
        <w:pStyle w:val="a4"/>
        <w:ind w:left="0"/>
        <w:jc w:val="center"/>
        <w:rPr>
          <w:b/>
          <w:sz w:val="32"/>
          <w:szCs w:val="32"/>
        </w:rPr>
      </w:pPr>
    </w:p>
    <w:p w:rsidR="00C95752" w:rsidRDefault="00C95752" w:rsidP="00C95752">
      <w:pPr>
        <w:pStyle w:val="a4"/>
        <w:ind w:left="0"/>
        <w:jc w:val="center"/>
        <w:rPr>
          <w:b/>
          <w:sz w:val="34"/>
          <w:szCs w:val="34"/>
        </w:rPr>
      </w:pPr>
      <w:r w:rsidRPr="00896C69">
        <w:rPr>
          <w:b/>
          <w:sz w:val="34"/>
          <w:szCs w:val="34"/>
        </w:rPr>
        <w:t xml:space="preserve">РЕШЕНИЕ </w:t>
      </w:r>
    </w:p>
    <w:p w:rsidR="00C95752" w:rsidRPr="00896C69" w:rsidRDefault="00C95752" w:rsidP="00C95752">
      <w:pPr>
        <w:pStyle w:val="a4"/>
        <w:ind w:left="0"/>
        <w:jc w:val="center"/>
        <w:rPr>
          <w:b/>
          <w:sz w:val="34"/>
          <w:szCs w:val="34"/>
        </w:rPr>
      </w:pPr>
    </w:p>
    <w:p w:rsidR="00C95752" w:rsidRPr="00896C69" w:rsidRDefault="00C95752" w:rsidP="00C95752">
      <w:pPr>
        <w:pStyle w:val="a4"/>
        <w:ind w:left="0"/>
        <w:jc w:val="center"/>
        <w:rPr>
          <w:sz w:val="28"/>
        </w:rPr>
      </w:pPr>
      <w:r>
        <w:rPr>
          <w:sz w:val="28"/>
        </w:rPr>
        <w:t xml:space="preserve">от 23 июня 2022 года </w:t>
      </w:r>
      <w:r w:rsidRPr="00896C69">
        <w:rPr>
          <w:sz w:val="28"/>
        </w:rPr>
        <w:t>№</w:t>
      </w:r>
      <w:r>
        <w:rPr>
          <w:sz w:val="28"/>
        </w:rPr>
        <w:t xml:space="preserve"> 522</w:t>
      </w:r>
    </w:p>
    <w:p w:rsidR="00C95752" w:rsidRPr="00896C69" w:rsidRDefault="00C95752" w:rsidP="00C95752">
      <w:pPr>
        <w:pStyle w:val="a4"/>
        <w:ind w:left="0"/>
        <w:jc w:val="center"/>
        <w:rPr>
          <w:sz w:val="32"/>
          <w:szCs w:val="32"/>
        </w:rPr>
      </w:pPr>
    </w:p>
    <w:p w:rsidR="00C95752" w:rsidRDefault="00C95752" w:rsidP="00C95752">
      <w:pPr>
        <w:pStyle w:val="a4"/>
        <w:ind w:left="0"/>
        <w:jc w:val="center"/>
        <w:rPr>
          <w:sz w:val="28"/>
        </w:rPr>
      </w:pPr>
      <w:r w:rsidRPr="005946FF">
        <w:rPr>
          <w:sz w:val="28"/>
        </w:rPr>
        <w:t>г. Прокопьевск</w:t>
      </w:r>
    </w:p>
    <w:p w:rsidR="00C95752" w:rsidRPr="005946FF" w:rsidRDefault="00C95752" w:rsidP="00C95752">
      <w:pPr>
        <w:pStyle w:val="a4"/>
        <w:ind w:left="0"/>
        <w:jc w:val="center"/>
        <w:rPr>
          <w:sz w:val="28"/>
        </w:rPr>
      </w:pPr>
    </w:p>
    <w:p w:rsidR="00C95752" w:rsidRPr="005946FF" w:rsidRDefault="00C95752" w:rsidP="00C95752">
      <w:pPr>
        <w:pStyle w:val="a3"/>
        <w:tabs>
          <w:tab w:val="num" w:pos="0"/>
        </w:tabs>
        <w:ind w:hanging="14"/>
        <w:jc w:val="center"/>
        <w:rPr>
          <w:b/>
          <w:szCs w:val="20"/>
        </w:rPr>
      </w:pPr>
      <w:r w:rsidRPr="005946FF">
        <w:rPr>
          <w:b/>
          <w:szCs w:val="20"/>
        </w:rPr>
        <w:t xml:space="preserve">О внесении изменений в решение Совета народных депутатов Прокопьевского муниципального округа от </w:t>
      </w:r>
      <w:r>
        <w:rPr>
          <w:b/>
          <w:szCs w:val="20"/>
        </w:rPr>
        <w:t>23</w:t>
      </w:r>
      <w:r w:rsidRPr="005946FF">
        <w:rPr>
          <w:b/>
          <w:szCs w:val="20"/>
        </w:rPr>
        <w:t xml:space="preserve"> декабря 20</w:t>
      </w:r>
      <w:r>
        <w:rPr>
          <w:b/>
          <w:szCs w:val="20"/>
        </w:rPr>
        <w:t xml:space="preserve">21 </w:t>
      </w:r>
      <w:r w:rsidRPr="005946FF">
        <w:rPr>
          <w:b/>
          <w:szCs w:val="20"/>
        </w:rPr>
        <w:t xml:space="preserve">года № </w:t>
      </w:r>
      <w:r>
        <w:rPr>
          <w:b/>
          <w:szCs w:val="20"/>
        </w:rPr>
        <w:t>442</w:t>
      </w:r>
    </w:p>
    <w:p w:rsidR="00C95752" w:rsidRPr="002211AF" w:rsidRDefault="00C95752" w:rsidP="00C95752">
      <w:pPr>
        <w:pStyle w:val="a4"/>
        <w:ind w:left="0"/>
        <w:jc w:val="center"/>
        <w:rPr>
          <w:b/>
          <w:sz w:val="28"/>
        </w:rPr>
      </w:pPr>
      <w:r w:rsidRPr="005946FF">
        <w:rPr>
          <w:b/>
          <w:sz w:val="28"/>
        </w:rPr>
        <w:t>«О бюджете Прокопьевского муниципального округа на 20</w:t>
      </w:r>
      <w:r>
        <w:rPr>
          <w:b/>
          <w:sz w:val="28"/>
        </w:rPr>
        <w:t>22</w:t>
      </w:r>
      <w:r w:rsidRPr="005946FF">
        <w:rPr>
          <w:b/>
          <w:sz w:val="28"/>
        </w:rPr>
        <w:t xml:space="preserve"> год и на плановый период 202</w:t>
      </w:r>
      <w:r>
        <w:rPr>
          <w:b/>
          <w:sz w:val="28"/>
        </w:rPr>
        <w:t>3 и 2024</w:t>
      </w:r>
      <w:r w:rsidRPr="005946FF">
        <w:rPr>
          <w:b/>
          <w:sz w:val="28"/>
        </w:rPr>
        <w:t xml:space="preserve"> годов»</w:t>
      </w:r>
      <w:r>
        <w:rPr>
          <w:b/>
          <w:sz w:val="28"/>
        </w:rPr>
        <w:t xml:space="preserve"> </w:t>
      </w:r>
    </w:p>
    <w:p w:rsidR="00C95752" w:rsidRPr="005946FF" w:rsidRDefault="00C95752" w:rsidP="00C95752">
      <w:pPr>
        <w:pStyle w:val="a4"/>
        <w:ind w:left="0" w:firstLine="709"/>
        <w:jc w:val="center"/>
        <w:rPr>
          <w:b/>
          <w:sz w:val="28"/>
        </w:rPr>
      </w:pPr>
    </w:p>
    <w:p w:rsidR="00C95752" w:rsidRPr="005946FF" w:rsidRDefault="00C95752" w:rsidP="00C95752">
      <w:pPr>
        <w:pStyle w:val="a4"/>
        <w:ind w:left="0" w:firstLine="709"/>
        <w:jc w:val="both"/>
        <w:rPr>
          <w:sz w:val="28"/>
          <w:szCs w:val="28"/>
        </w:rPr>
      </w:pPr>
      <w:r w:rsidRPr="005946FF">
        <w:rPr>
          <w:sz w:val="28"/>
          <w:szCs w:val="28"/>
        </w:rPr>
        <w:t xml:space="preserve">Рассмотрев представленный главой Прокопьевского муниципального округа проект решения «О внесении изменений в решение Совета народных депутатов Прокопьевского муниципального округа от </w:t>
      </w:r>
      <w:r>
        <w:rPr>
          <w:sz w:val="28"/>
          <w:szCs w:val="28"/>
        </w:rPr>
        <w:t>23</w:t>
      </w:r>
      <w:r w:rsidRPr="005946FF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 года № 442</w:t>
      </w:r>
      <w:r w:rsidRPr="005946FF">
        <w:rPr>
          <w:sz w:val="28"/>
          <w:szCs w:val="28"/>
        </w:rPr>
        <w:t xml:space="preserve"> «О бюджете Прокопьевского муниципального округа на 202</w:t>
      </w:r>
      <w:r>
        <w:rPr>
          <w:sz w:val="28"/>
          <w:szCs w:val="28"/>
        </w:rPr>
        <w:t>2</w:t>
      </w:r>
      <w:r w:rsidRPr="005946FF">
        <w:rPr>
          <w:sz w:val="28"/>
          <w:szCs w:val="28"/>
        </w:rPr>
        <w:t xml:space="preserve"> год и на плановый </w:t>
      </w:r>
      <w:r>
        <w:rPr>
          <w:sz w:val="28"/>
          <w:szCs w:val="28"/>
        </w:rPr>
        <w:t>период 2023 и 2024</w:t>
      </w:r>
      <w:r w:rsidRPr="005946FF">
        <w:rPr>
          <w:sz w:val="28"/>
          <w:szCs w:val="28"/>
        </w:rPr>
        <w:t xml:space="preserve"> годов», </w:t>
      </w:r>
    </w:p>
    <w:p w:rsidR="00C95752" w:rsidRPr="005946FF" w:rsidRDefault="00C95752" w:rsidP="00C95752">
      <w:pPr>
        <w:pStyle w:val="a4"/>
        <w:ind w:left="0" w:firstLine="709"/>
        <w:jc w:val="both"/>
        <w:rPr>
          <w:sz w:val="28"/>
          <w:szCs w:val="28"/>
        </w:rPr>
      </w:pPr>
    </w:p>
    <w:p w:rsidR="00C95752" w:rsidRPr="005946FF" w:rsidRDefault="00C95752" w:rsidP="00C95752">
      <w:pPr>
        <w:pStyle w:val="a4"/>
        <w:ind w:left="0"/>
        <w:jc w:val="both"/>
        <w:rPr>
          <w:b/>
          <w:sz w:val="28"/>
          <w:szCs w:val="28"/>
        </w:rPr>
      </w:pPr>
      <w:r w:rsidRPr="005946FF">
        <w:rPr>
          <w:sz w:val="28"/>
          <w:szCs w:val="28"/>
        </w:rPr>
        <w:t xml:space="preserve">Совет народных депутатов Прокопьевского муниципального округа </w:t>
      </w:r>
      <w:r w:rsidRPr="00896C69">
        <w:rPr>
          <w:sz w:val="28"/>
          <w:szCs w:val="28"/>
        </w:rPr>
        <w:t>решил:</w:t>
      </w:r>
    </w:p>
    <w:p w:rsidR="00C95752" w:rsidRPr="005946FF" w:rsidRDefault="00C95752" w:rsidP="00C95752">
      <w:pPr>
        <w:pStyle w:val="a4"/>
        <w:ind w:left="0" w:firstLine="709"/>
        <w:jc w:val="both"/>
        <w:rPr>
          <w:sz w:val="28"/>
          <w:szCs w:val="28"/>
        </w:rPr>
      </w:pPr>
    </w:p>
    <w:p w:rsidR="00C95752" w:rsidRPr="005946FF" w:rsidRDefault="00C95752" w:rsidP="00C95752">
      <w:pPr>
        <w:pStyle w:val="a4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5946FF">
        <w:rPr>
          <w:sz w:val="28"/>
          <w:szCs w:val="28"/>
        </w:rPr>
        <w:t>Внести в решение Совета народных депутатов Прокопьевского муниципального округа от 2</w:t>
      </w:r>
      <w:r>
        <w:rPr>
          <w:sz w:val="28"/>
          <w:szCs w:val="28"/>
        </w:rPr>
        <w:t>3</w:t>
      </w:r>
      <w:r w:rsidRPr="005946FF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 года № 442</w:t>
      </w:r>
      <w:r w:rsidRPr="005946FF">
        <w:rPr>
          <w:sz w:val="28"/>
          <w:szCs w:val="28"/>
        </w:rPr>
        <w:t xml:space="preserve"> «О бюджете Прокопьевского муниципального округа на 202</w:t>
      </w:r>
      <w:r>
        <w:rPr>
          <w:sz w:val="28"/>
          <w:szCs w:val="28"/>
        </w:rPr>
        <w:t>2</w:t>
      </w:r>
      <w:r w:rsidRPr="005946F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5946FF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946F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ред. от 24.02.2022 № 470, от 28.04.2022 № 498)</w:t>
      </w:r>
      <w:r w:rsidRPr="002211AF">
        <w:rPr>
          <w:sz w:val="28"/>
          <w:szCs w:val="28"/>
        </w:rPr>
        <w:t xml:space="preserve"> </w:t>
      </w:r>
      <w:r w:rsidRPr="005946FF">
        <w:rPr>
          <w:sz w:val="28"/>
          <w:szCs w:val="28"/>
        </w:rPr>
        <w:t>следующие изменения:</w:t>
      </w:r>
    </w:p>
    <w:p w:rsidR="00C95752" w:rsidRPr="00E0493A" w:rsidRDefault="00C95752" w:rsidP="00C95752">
      <w:pPr>
        <w:ind w:firstLine="709"/>
        <w:jc w:val="both"/>
        <w:rPr>
          <w:sz w:val="28"/>
          <w:szCs w:val="20"/>
        </w:rPr>
      </w:pPr>
      <w:r w:rsidRPr="0091717F">
        <w:rPr>
          <w:sz w:val="28"/>
          <w:szCs w:val="20"/>
        </w:rPr>
        <w:t xml:space="preserve">1.1. </w:t>
      </w:r>
      <w:r w:rsidRPr="00E0493A">
        <w:rPr>
          <w:sz w:val="28"/>
          <w:szCs w:val="20"/>
        </w:rPr>
        <w:t>Статью 1 изложить в следующей редакции:</w:t>
      </w:r>
    </w:p>
    <w:p w:rsidR="00C95752" w:rsidRPr="00E0493A" w:rsidRDefault="00C95752" w:rsidP="00C95752">
      <w:pPr>
        <w:ind w:firstLine="709"/>
        <w:jc w:val="both"/>
        <w:rPr>
          <w:sz w:val="28"/>
          <w:szCs w:val="20"/>
        </w:rPr>
      </w:pPr>
      <w:r w:rsidRPr="00E0493A">
        <w:rPr>
          <w:sz w:val="28"/>
          <w:szCs w:val="20"/>
        </w:rPr>
        <w:t>«</w:t>
      </w:r>
      <w:r w:rsidRPr="005A2FA0">
        <w:rPr>
          <w:b/>
          <w:sz w:val="28"/>
          <w:szCs w:val="20"/>
        </w:rPr>
        <w:t>Статья 1. Основные характеристики бюджета Прокопьевского муниципального округа на 2022 год и на плановый период 2023 и 2024 годов</w:t>
      </w:r>
    </w:p>
    <w:p w:rsidR="00C95752" w:rsidRPr="00E0493A" w:rsidRDefault="00C95752" w:rsidP="00C95752">
      <w:pPr>
        <w:ind w:firstLine="709"/>
        <w:jc w:val="both"/>
        <w:rPr>
          <w:sz w:val="28"/>
          <w:szCs w:val="20"/>
        </w:rPr>
      </w:pPr>
      <w:r w:rsidRPr="00E0493A">
        <w:rPr>
          <w:sz w:val="28"/>
          <w:szCs w:val="20"/>
        </w:rPr>
        <w:t xml:space="preserve">1. Утвердить основные характеристики бюджета Прокопьевского муниципального округа на 2022 год: </w:t>
      </w:r>
    </w:p>
    <w:p w:rsidR="00C95752" w:rsidRPr="00E0493A" w:rsidRDefault="00C95752" w:rsidP="00C95752">
      <w:pPr>
        <w:ind w:firstLine="709"/>
        <w:jc w:val="both"/>
        <w:rPr>
          <w:sz w:val="28"/>
          <w:szCs w:val="20"/>
        </w:rPr>
      </w:pPr>
      <w:r w:rsidRPr="00E0493A">
        <w:rPr>
          <w:sz w:val="28"/>
          <w:szCs w:val="20"/>
        </w:rPr>
        <w:t xml:space="preserve">- прогнозируемый общий объем доходов бюджета в сумме </w:t>
      </w:r>
      <w:r w:rsidRPr="0064257E">
        <w:rPr>
          <w:color w:val="000000" w:themeColor="text1"/>
          <w:sz w:val="28"/>
          <w:szCs w:val="20"/>
        </w:rPr>
        <w:t xml:space="preserve">2 938 547,1 </w:t>
      </w:r>
      <w:r w:rsidRPr="00E0493A">
        <w:rPr>
          <w:sz w:val="28"/>
          <w:szCs w:val="20"/>
        </w:rPr>
        <w:t xml:space="preserve">тыс. рублей, в том числе объем безвозмездных поступлений в сумме </w:t>
      </w:r>
      <w:r w:rsidRPr="0064257E">
        <w:rPr>
          <w:color w:val="000000" w:themeColor="text1"/>
          <w:sz w:val="28"/>
          <w:szCs w:val="20"/>
        </w:rPr>
        <w:t xml:space="preserve">889 827,8 </w:t>
      </w:r>
      <w:r w:rsidRPr="00E0493A">
        <w:rPr>
          <w:sz w:val="28"/>
          <w:szCs w:val="20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</w:t>
      </w:r>
      <w:r w:rsidRPr="0064257E">
        <w:rPr>
          <w:color w:val="000000" w:themeColor="text1"/>
          <w:sz w:val="28"/>
          <w:szCs w:val="20"/>
        </w:rPr>
        <w:t xml:space="preserve">880 321,8 </w:t>
      </w:r>
      <w:r w:rsidRPr="00E0493A">
        <w:rPr>
          <w:sz w:val="28"/>
          <w:szCs w:val="20"/>
        </w:rPr>
        <w:t>тыс. рублей;</w:t>
      </w:r>
    </w:p>
    <w:p w:rsidR="00C95752" w:rsidRPr="00E0493A" w:rsidRDefault="00C95752" w:rsidP="00C95752">
      <w:pPr>
        <w:ind w:firstLine="709"/>
        <w:jc w:val="both"/>
        <w:rPr>
          <w:sz w:val="28"/>
          <w:szCs w:val="20"/>
        </w:rPr>
      </w:pPr>
      <w:r w:rsidRPr="00E0493A">
        <w:rPr>
          <w:sz w:val="28"/>
          <w:szCs w:val="20"/>
        </w:rPr>
        <w:t xml:space="preserve">-общий объем расходов бюджета в </w:t>
      </w:r>
      <w:r>
        <w:rPr>
          <w:sz w:val="28"/>
          <w:szCs w:val="20"/>
        </w:rPr>
        <w:t>3 344 374,0</w:t>
      </w:r>
      <w:r w:rsidRPr="00E0493A">
        <w:rPr>
          <w:sz w:val="28"/>
          <w:szCs w:val="20"/>
        </w:rPr>
        <w:t xml:space="preserve"> тыс. рублей;</w:t>
      </w:r>
    </w:p>
    <w:p w:rsidR="00C95752" w:rsidRPr="00E0493A" w:rsidRDefault="00C95752" w:rsidP="00C95752">
      <w:pPr>
        <w:ind w:firstLine="709"/>
        <w:jc w:val="both"/>
        <w:rPr>
          <w:sz w:val="28"/>
          <w:szCs w:val="20"/>
        </w:rPr>
      </w:pPr>
      <w:r w:rsidRPr="00E0493A">
        <w:rPr>
          <w:sz w:val="28"/>
          <w:szCs w:val="20"/>
        </w:rPr>
        <w:t xml:space="preserve">-дефицит бюджета в сумме </w:t>
      </w:r>
      <w:r>
        <w:rPr>
          <w:sz w:val="28"/>
          <w:szCs w:val="20"/>
        </w:rPr>
        <w:t>405 826,9</w:t>
      </w:r>
      <w:r w:rsidRPr="00E0493A">
        <w:rPr>
          <w:sz w:val="28"/>
          <w:szCs w:val="20"/>
        </w:rPr>
        <w:t xml:space="preserve"> тыс. рублей или </w:t>
      </w:r>
      <w:r>
        <w:rPr>
          <w:sz w:val="28"/>
          <w:szCs w:val="20"/>
        </w:rPr>
        <w:t>19,8</w:t>
      </w:r>
      <w:r w:rsidRPr="00E0493A">
        <w:rPr>
          <w:sz w:val="28"/>
          <w:szCs w:val="20"/>
        </w:rPr>
        <w:t xml:space="preserve"> процента от объема доходов бюджета на 2022 год без учета безвозмездных поступлений.</w:t>
      </w:r>
    </w:p>
    <w:p w:rsidR="00C95752" w:rsidRPr="00E0493A" w:rsidRDefault="00C95752" w:rsidP="00C95752">
      <w:pPr>
        <w:ind w:firstLine="709"/>
        <w:jc w:val="both"/>
        <w:rPr>
          <w:sz w:val="28"/>
          <w:szCs w:val="20"/>
        </w:rPr>
      </w:pPr>
      <w:r w:rsidRPr="00E0493A">
        <w:rPr>
          <w:sz w:val="28"/>
          <w:szCs w:val="20"/>
        </w:rPr>
        <w:lastRenderedPageBreak/>
        <w:t>2. Утвердить основные характеристики бюджета Прокопьевского муниципального округа на плановый период 2023 и 2024 годов:</w:t>
      </w:r>
    </w:p>
    <w:p w:rsidR="00C95752" w:rsidRPr="00E0493A" w:rsidRDefault="00C95752" w:rsidP="00C95752">
      <w:pPr>
        <w:ind w:firstLine="709"/>
        <w:jc w:val="both"/>
        <w:rPr>
          <w:sz w:val="28"/>
          <w:szCs w:val="20"/>
        </w:rPr>
      </w:pPr>
      <w:proofErr w:type="gramStart"/>
      <w:r w:rsidRPr="00E0493A">
        <w:rPr>
          <w:sz w:val="28"/>
          <w:szCs w:val="20"/>
        </w:rPr>
        <w:t>- прогнозируемый общий объем доходов бюджета на 2023 год в сумме 2</w:t>
      </w:r>
      <w:r>
        <w:rPr>
          <w:sz w:val="28"/>
          <w:szCs w:val="20"/>
        </w:rPr>
        <w:t> 812 376,3</w:t>
      </w:r>
      <w:r w:rsidRPr="00E0493A">
        <w:rPr>
          <w:sz w:val="28"/>
          <w:szCs w:val="20"/>
        </w:rPr>
        <w:t xml:space="preserve"> тыс. рублей, в том числе объем безвозмездных поступлений в сумме </w:t>
      </w:r>
      <w:r>
        <w:rPr>
          <w:sz w:val="28"/>
          <w:szCs w:val="20"/>
        </w:rPr>
        <w:t>789 844,3</w:t>
      </w:r>
      <w:r w:rsidRPr="00E0493A">
        <w:rPr>
          <w:sz w:val="28"/>
          <w:szCs w:val="20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0"/>
        </w:rPr>
        <w:t xml:space="preserve">787 844,3 </w:t>
      </w:r>
      <w:r w:rsidRPr="00E0493A">
        <w:rPr>
          <w:sz w:val="28"/>
          <w:szCs w:val="20"/>
        </w:rPr>
        <w:t>тыс. рублей, и на 2024 год в сумме 2</w:t>
      </w:r>
      <w:r>
        <w:rPr>
          <w:sz w:val="28"/>
          <w:szCs w:val="20"/>
        </w:rPr>
        <w:t> 799 004,2</w:t>
      </w:r>
      <w:r w:rsidRPr="00E0493A">
        <w:rPr>
          <w:sz w:val="28"/>
          <w:szCs w:val="20"/>
        </w:rPr>
        <w:t xml:space="preserve"> тыс. рублей, в том числе</w:t>
      </w:r>
      <w:proofErr w:type="gramEnd"/>
      <w:r w:rsidRPr="00E0493A">
        <w:rPr>
          <w:sz w:val="28"/>
          <w:szCs w:val="20"/>
        </w:rPr>
        <w:t xml:space="preserve"> объем безвозмездных  поступлений в сумме </w:t>
      </w:r>
      <w:r>
        <w:rPr>
          <w:sz w:val="28"/>
          <w:szCs w:val="20"/>
        </w:rPr>
        <w:t>710 536,2</w:t>
      </w:r>
      <w:r w:rsidRPr="00E0493A">
        <w:rPr>
          <w:sz w:val="28"/>
          <w:szCs w:val="20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0"/>
        </w:rPr>
        <w:t>709 536,2</w:t>
      </w:r>
      <w:r w:rsidRPr="00E0493A">
        <w:rPr>
          <w:sz w:val="28"/>
          <w:szCs w:val="20"/>
        </w:rPr>
        <w:t xml:space="preserve"> тыс. рублей;</w:t>
      </w:r>
    </w:p>
    <w:p w:rsidR="00C95752" w:rsidRPr="00E0493A" w:rsidRDefault="00C95752" w:rsidP="00C95752">
      <w:pPr>
        <w:ind w:firstLine="709"/>
        <w:jc w:val="both"/>
        <w:rPr>
          <w:sz w:val="28"/>
          <w:szCs w:val="20"/>
        </w:rPr>
      </w:pPr>
      <w:proofErr w:type="gramStart"/>
      <w:r w:rsidRPr="00E0493A">
        <w:rPr>
          <w:sz w:val="28"/>
          <w:szCs w:val="20"/>
        </w:rPr>
        <w:t>- общий объем расходов бюджета на 2023 год в сумме 2</w:t>
      </w:r>
      <w:r>
        <w:rPr>
          <w:sz w:val="28"/>
          <w:szCs w:val="20"/>
        </w:rPr>
        <w:t> 712 376,3</w:t>
      </w:r>
      <w:r w:rsidRPr="00E0493A">
        <w:rPr>
          <w:sz w:val="28"/>
          <w:szCs w:val="20"/>
        </w:rPr>
        <w:t xml:space="preserve"> тыс. рублей, в том числе условно утвержденные расходы в сумме  </w:t>
      </w:r>
      <w:r>
        <w:rPr>
          <w:sz w:val="28"/>
          <w:szCs w:val="20"/>
        </w:rPr>
        <w:t>47 052,9</w:t>
      </w:r>
      <w:r w:rsidRPr="00E0493A">
        <w:rPr>
          <w:sz w:val="28"/>
          <w:szCs w:val="20"/>
        </w:rPr>
        <w:t xml:space="preserve"> тыс. рублей, общий объем расходов на 2024 год в сумме </w:t>
      </w:r>
      <w:r>
        <w:rPr>
          <w:sz w:val="28"/>
          <w:szCs w:val="20"/>
        </w:rPr>
        <w:t>2 699 004,2</w:t>
      </w:r>
      <w:r w:rsidRPr="00E0493A">
        <w:rPr>
          <w:sz w:val="28"/>
          <w:szCs w:val="20"/>
        </w:rPr>
        <w:t xml:space="preserve"> тыс. рублей, в том числе условно утвержденные расходы в сумме </w:t>
      </w:r>
      <w:r>
        <w:rPr>
          <w:sz w:val="28"/>
          <w:szCs w:val="20"/>
        </w:rPr>
        <w:t>107 747,3</w:t>
      </w:r>
      <w:r w:rsidRPr="00E0493A">
        <w:rPr>
          <w:sz w:val="28"/>
          <w:szCs w:val="20"/>
        </w:rPr>
        <w:t xml:space="preserve"> тыс. рублей;</w:t>
      </w:r>
      <w:proofErr w:type="gramEnd"/>
    </w:p>
    <w:p w:rsidR="00C95752" w:rsidRDefault="00C95752" w:rsidP="00C95752">
      <w:pPr>
        <w:ind w:firstLine="709"/>
        <w:jc w:val="both"/>
        <w:rPr>
          <w:sz w:val="28"/>
          <w:szCs w:val="20"/>
        </w:rPr>
      </w:pPr>
      <w:r w:rsidRPr="00E0493A">
        <w:rPr>
          <w:sz w:val="28"/>
          <w:szCs w:val="20"/>
        </w:rPr>
        <w:t xml:space="preserve">- профицит бюджета на 2023 год в сумме </w:t>
      </w:r>
      <w:r>
        <w:rPr>
          <w:sz w:val="28"/>
          <w:szCs w:val="20"/>
        </w:rPr>
        <w:t>100</w:t>
      </w:r>
      <w:r w:rsidRPr="00E0493A">
        <w:rPr>
          <w:sz w:val="28"/>
          <w:szCs w:val="20"/>
        </w:rPr>
        <w:t xml:space="preserve"> 000,0 тыс. рублей или </w:t>
      </w:r>
      <w:r>
        <w:rPr>
          <w:sz w:val="28"/>
          <w:szCs w:val="20"/>
        </w:rPr>
        <w:t xml:space="preserve">4,9 </w:t>
      </w:r>
      <w:r w:rsidRPr="00E0493A">
        <w:rPr>
          <w:sz w:val="28"/>
          <w:szCs w:val="20"/>
        </w:rPr>
        <w:t xml:space="preserve">процента от объема доходов бюджета на 2023 год без учета безвозмездных поступлений, профицит бюджета на 2024 год в сумме </w:t>
      </w:r>
      <w:r>
        <w:rPr>
          <w:sz w:val="28"/>
          <w:szCs w:val="20"/>
        </w:rPr>
        <w:t>100</w:t>
      </w:r>
      <w:r w:rsidRPr="00E0493A">
        <w:rPr>
          <w:sz w:val="28"/>
          <w:szCs w:val="20"/>
        </w:rPr>
        <w:t xml:space="preserve"> 000,0 тыс. рублей или </w:t>
      </w:r>
      <w:r>
        <w:rPr>
          <w:sz w:val="28"/>
          <w:szCs w:val="20"/>
        </w:rPr>
        <w:t>4,8</w:t>
      </w:r>
      <w:r w:rsidRPr="00E0493A">
        <w:rPr>
          <w:sz w:val="28"/>
          <w:szCs w:val="20"/>
        </w:rPr>
        <w:t xml:space="preserve"> процента от объема доходов бюджета на 2024 год без учета безвозмездных поступлений</w:t>
      </w:r>
      <w:proofErr w:type="gramStart"/>
      <w:r w:rsidRPr="00E0493A">
        <w:rPr>
          <w:sz w:val="28"/>
          <w:szCs w:val="20"/>
        </w:rPr>
        <w:t>.»;</w:t>
      </w:r>
      <w:proofErr w:type="gramEnd"/>
    </w:p>
    <w:p w:rsidR="00C95752" w:rsidRPr="008546CE" w:rsidRDefault="00C95752" w:rsidP="00C95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8546CE">
        <w:rPr>
          <w:sz w:val="28"/>
          <w:szCs w:val="28"/>
        </w:rPr>
        <w:t xml:space="preserve">. Статью </w:t>
      </w:r>
      <w:r>
        <w:rPr>
          <w:sz w:val="28"/>
          <w:szCs w:val="28"/>
        </w:rPr>
        <w:t>5</w:t>
      </w:r>
      <w:r w:rsidRPr="008546CE">
        <w:rPr>
          <w:sz w:val="28"/>
          <w:szCs w:val="28"/>
        </w:rPr>
        <w:t xml:space="preserve"> изложить в следующей редакции:</w:t>
      </w:r>
    </w:p>
    <w:p w:rsidR="00C95752" w:rsidRPr="00F904D4" w:rsidRDefault="00C95752" w:rsidP="00C95752">
      <w:pPr>
        <w:ind w:firstLine="709"/>
        <w:jc w:val="both"/>
        <w:rPr>
          <w:b/>
          <w:sz w:val="28"/>
          <w:szCs w:val="28"/>
        </w:rPr>
      </w:pPr>
      <w:r w:rsidRPr="00EC7AD9">
        <w:rPr>
          <w:sz w:val="28"/>
          <w:szCs w:val="28"/>
        </w:rPr>
        <w:t>«</w:t>
      </w:r>
      <w:r w:rsidRPr="00F904D4">
        <w:rPr>
          <w:b/>
          <w:sz w:val="28"/>
          <w:szCs w:val="28"/>
        </w:rPr>
        <w:t>Статья 5. Дорожный фонд Прокопьевского муниципального округа</w:t>
      </w:r>
    </w:p>
    <w:p w:rsidR="00C95752" w:rsidRDefault="00C95752" w:rsidP="00C95752">
      <w:pPr>
        <w:ind w:firstLine="709"/>
        <w:jc w:val="both"/>
        <w:rPr>
          <w:sz w:val="28"/>
          <w:szCs w:val="28"/>
        </w:rPr>
      </w:pPr>
      <w:r w:rsidRPr="008546CE">
        <w:rPr>
          <w:sz w:val="28"/>
          <w:szCs w:val="28"/>
        </w:rPr>
        <w:t>Утвердить объем бюджетных ассигнований дорожного фонда Прокопьевского муниципального округа на 202</w:t>
      </w:r>
      <w:r>
        <w:rPr>
          <w:sz w:val="28"/>
          <w:szCs w:val="28"/>
        </w:rPr>
        <w:t>2</w:t>
      </w:r>
      <w:r w:rsidRPr="008546CE">
        <w:rPr>
          <w:sz w:val="28"/>
          <w:szCs w:val="28"/>
        </w:rPr>
        <w:t xml:space="preserve"> год в сумме </w:t>
      </w:r>
      <w:r w:rsidRPr="0064257E">
        <w:rPr>
          <w:color w:val="000000" w:themeColor="text1"/>
          <w:sz w:val="28"/>
          <w:szCs w:val="28"/>
        </w:rPr>
        <w:t xml:space="preserve">38 511,0 </w:t>
      </w:r>
      <w:r w:rsidRPr="008546CE">
        <w:rPr>
          <w:sz w:val="28"/>
          <w:szCs w:val="28"/>
        </w:rPr>
        <w:t>тыс. рублей, на 202</w:t>
      </w:r>
      <w:r>
        <w:rPr>
          <w:sz w:val="28"/>
          <w:szCs w:val="28"/>
        </w:rPr>
        <w:t>3</w:t>
      </w:r>
      <w:r w:rsidRPr="008546CE">
        <w:rPr>
          <w:sz w:val="28"/>
          <w:szCs w:val="28"/>
        </w:rPr>
        <w:t xml:space="preserve"> год в сумме </w:t>
      </w:r>
      <w:r w:rsidRPr="0064257E">
        <w:rPr>
          <w:color w:val="000000" w:themeColor="text1"/>
          <w:sz w:val="28"/>
          <w:szCs w:val="28"/>
        </w:rPr>
        <w:t xml:space="preserve">27 846,0 </w:t>
      </w:r>
      <w:r w:rsidRPr="008546CE">
        <w:rPr>
          <w:sz w:val="28"/>
          <w:szCs w:val="28"/>
        </w:rPr>
        <w:t>тыс. рублей, на 202</w:t>
      </w:r>
      <w:r>
        <w:rPr>
          <w:sz w:val="28"/>
          <w:szCs w:val="28"/>
        </w:rPr>
        <w:t>4</w:t>
      </w:r>
      <w:r w:rsidRPr="008546CE">
        <w:rPr>
          <w:sz w:val="28"/>
          <w:szCs w:val="28"/>
        </w:rPr>
        <w:t xml:space="preserve"> год в сумме </w:t>
      </w:r>
      <w:r w:rsidRPr="0064257E">
        <w:rPr>
          <w:color w:val="000000" w:themeColor="text1"/>
          <w:sz w:val="28"/>
          <w:szCs w:val="28"/>
        </w:rPr>
        <w:t xml:space="preserve">28 292,0 </w:t>
      </w:r>
      <w:r w:rsidRPr="008546CE">
        <w:rPr>
          <w:sz w:val="28"/>
          <w:szCs w:val="28"/>
        </w:rPr>
        <w:t>тыс. рублей</w:t>
      </w:r>
      <w:proofErr w:type="gramStart"/>
      <w:r w:rsidRPr="008546CE">
        <w:rPr>
          <w:sz w:val="28"/>
          <w:szCs w:val="28"/>
        </w:rPr>
        <w:t>.»;</w:t>
      </w:r>
      <w:proofErr w:type="gramEnd"/>
    </w:p>
    <w:p w:rsidR="00C95752" w:rsidRPr="0091717F" w:rsidRDefault="00C95752" w:rsidP="00C95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8546CE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 с</w:t>
      </w:r>
      <w:r w:rsidRPr="0091717F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91717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91717F">
        <w:rPr>
          <w:sz w:val="28"/>
          <w:szCs w:val="28"/>
        </w:rPr>
        <w:t xml:space="preserve"> изложить в следующей редакции:</w:t>
      </w:r>
    </w:p>
    <w:p w:rsidR="00C95752" w:rsidRDefault="00C95752" w:rsidP="00C95752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6CE">
        <w:rPr>
          <w:sz w:val="28"/>
          <w:szCs w:val="28"/>
        </w:rPr>
        <w:t>«</w:t>
      </w:r>
      <w:r w:rsidRPr="00DA155A">
        <w:rPr>
          <w:sz w:val="28"/>
          <w:szCs w:val="28"/>
        </w:rPr>
        <w:t>1.</w:t>
      </w:r>
      <w:r w:rsidRPr="00DA155A">
        <w:rPr>
          <w:sz w:val="28"/>
          <w:szCs w:val="28"/>
        </w:rPr>
        <w:tab/>
      </w:r>
      <w:proofErr w:type="gramStart"/>
      <w:r w:rsidRPr="00DA155A">
        <w:rPr>
          <w:sz w:val="28"/>
          <w:szCs w:val="28"/>
        </w:rPr>
        <w:t xml:space="preserve">Утвердить общий объем межбюджетных трансфертов, получаемых из других бюджетов бюджетной системы Российской Федерации на 2022 год в сумме </w:t>
      </w:r>
      <w:r>
        <w:rPr>
          <w:sz w:val="28"/>
          <w:szCs w:val="28"/>
        </w:rPr>
        <w:t>880 321,8</w:t>
      </w:r>
      <w:r w:rsidRPr="00DA155A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в том числе субвенции 735 796,6</w:t>
      </w:r>
      <w:r w:rsidRPr="00DA155A">
        <w:rPr>
          <w:sz w:val="28"/>
          <w:szCs w:val="28"/>
        </w:rPr>
        <w:t xml:space="preserve"> тыс. руб., субсидии </w:t>
      </w:r>
      <w:r>
        <w:rPr>
          <w:sz w:val="28"/>
          <w:szCs w:val="28"/>
        </w:rPr>
        <w:t>120 558,0</w:t>
      </w:r>
      <w:r w:rsidRPr="00DA155A">
        <w:rPr>
          <w:sz w:val="28"/>
          <w:szCs w:val="28"/>
        </w:rPr>
        <w:t xml:space="preserve"> тыс. руб., иные межбюджетные трансферты 23 967,2 тыс. руб</w:t>
      </w:r>
      <w:r>
        <w:rPr>
          <w:sz w:val="28"/>
          <w:szCs w:val="28"/>
        </w:rPr>
        <w:t>.; на 2023 год в сумме 787 844,3</w:t>
      </w:r>
      <w:r w:rsidRPr="00DA155A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в том числе субвенции 656 021,6</w:t>
      </w:r>
      <w:r w:rsidRPr="00DA155A">
        <w:rPr>
          <w:sz w:val="28"/>
          <w:szCs w:val="28"/>
        </w:rPr>
        <w:t xml:space="preserve"> тыс. руб., субсидии</w:t>
      </w:r>
      <w:proofErr w:type="gramEnd"/>
      <w:r w:rsidRPr="00DA155A">
        <w:rPr>
          <w:sz w:val="28"/>
          <w:szCs w:val="28"/>
        </w:rPr>
        <w:t xml:space="preserve"> 107 855,5 тыс. руб., иные межбюджетные трансферты 23 967,2 тыс. </w:t>
      </w:r>
      <w:r>
        <w:rPr>
          <w:sz w:val="28"/>
          <w:szCs w:val="28"/>
        </w:rPr>
        <w:t>руб.</w:t>
      </w:r>
      <w:r w:rsidRPr="00DA155A">
        <w:rPr>
          <w:sz w:val="28"/>
          <w:szCs w:val="28"/>
        </w:rPr>
        <w:t xml:space="preserve">; на 2024 год в сумме </w:t>
      </w:r>
      <w:r>
        <w:rPr>
          <w:sz w:val="28"/>
          <w:szCs w:val="28"/>
        </w:rPr>
        <w:t>709 536,2</w:t>
      </w:r>
      <w:r w:rsidRPr="00DA155A">
        <w:rPr>
          <w:sz w:val="28"/>
          <w:szCs w:val="28"/>
        </w:rPr>
        <w:t xml:space="preserve"> тыс. руб., в том числе субвенции </w:t>
      </w:r>
      <w:r>
        <w:rPr>
          <w:sz w:val="28"/>
          <w:szCs w:val="28"/>
        </w:rPr>
        <w:t>654 432,7</w:t>
      </w:r>
      <w:r w:rsidRPr="00DA155A">
        <w:rPr>
          <w:sz w:val="28"/>
          <w:szCs w:val="28"/>
        </w:rPr>
        <w:t xml:space="preserve"> тыс. руб., субсидии 31 137,0 тыс. руб., иные межбюджетные трансферты 23 966,5 тыс. руб.</w:t>
      </w:r>
      <w:r w:rsidRPr="0091717F">
        <w:rPr>
          <w:sz w:val="28"/>
          <w:szCs w:val="28"/>
        </w:rPr>
        <w:t>»;</w:t>
      </w:r>
    </w:p>
    <w:p w:rsidR="00C95752" w:rsidRDefault="00C95752" w:rsidP="00C95752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Статью 8 изложить в следующей редакции:</w:t>
      </w:r>
    </w:p>
    <w:p w:rsidR="00C95752" w:rsidRPr="009C709D" w:rsidRDefault="00C95752" w:rsidP="00C95752">
      <w:pPr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C709D">
        <w:rPr>
          <w:b/>
          <w:sz w:val="28"/>
          <w:szCs w:val="28"/>
        </w:rPr>
        <w:t>Статья 8. Верхний предел муниципального долга Прокопьевского муниципального округа</w:t>
      </w:r>
    </w:p>
    <w:p w:rsidR="00C95752" w:rsidRPr="009C709D" w:rsidRDefault="00C95752" w:rsidP="00C95752">
      <w:pPr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C709D">
        <w:rPr>
          <w:sz w:val="28"/>
          <w:szCs w:val="28"/>
        </w:rPr>
        <w:t xml:space="preserve">Установить верхний предел муниципального внутреннего долга Прокопьевского муниципального округа на 1 января 2023 года в сумме </w:t>
      </w:r>
      <w:r>
        <w:rPr>
          <w:sz w:val="28"/>
          <w:szCs w:val="28"/>
        </w:rPr>
        <w:t>251</w:t>
      </w:r>
      <w:r w:rsidRPr="009C709D">
        <w:rPr>
          <w:sz w:val="28"/>
          <w:szCs w:val="28"/>
        </w:rPr>
        <w:t xml:space="preserve"> 000,0 тыс. рублей, в том числе по муниципальным гарантиям - 0,0 тыс. руб., на 1 января 2024 года в сумме </w:t>
      </w:r>
      <w:r>
        <w:rPr>
          <w:sz w:val="28"/>
          <w:szCs w:val="28"/>
        </w:rPr>
        <w:t>151</w:t>
      </w:r>
      <w:r w:rsidRPr="009C709D">
        <w:rPr>
          <w:sz w:val="28"/>
          <w:szCs w:val="28"/>
        </w:rPr>
        <w:t xml:space="preserve"> 000,0 тыс. рублей, в том числе по муниципальным гарантиям - 0,0 тыс.</w:t>
      </w:r>
      <w:r>
        <w:rPr>
          <w:sz w:val="28"/>
          <w:szCs w:val="28"/>
        </w:rPr>
        <w:t xml:space="preserve"> </w:t>
      </w:r>
      <w:r w:rsidRPr="009C709D">
        <w:rPr>
          <w:sz w:val="28"/>
          <w:szCs w:val="28"/>
        </w:rPr>
        <w:t xml:space="preserve">руб., на 1 января 2025 года в сумме </w:t>
      </w:r>
      <w:r>
        <w:rPr>
          <w:sz w:val="28"/>
          <w:szCs w:val="28"/>
        </w:rPr>
        <w:t>51 000</w:t>
      </w:r>
      <w:r w:rsidRPr="009C709D">
        <w:rPr>
          <w:sz w:val="28"/>
          <w:szCs w:val="28"/>
        </w:rPr>
        <w:t>,0 тыс. рублей</w:t>
      </w:r>
      <w:proofErr w:type="gramEnd"/>
      <w:r w:rsidRPr="009C709D">
        <w:rPr>
          <w:sz w:val="28"/>
          <w:szCs w:val="28"/>
        </w:rPr>
        <w:t>, в том числе по муниципальным гарантиям - 0,0 тыс.</w:t>
      </w:r>
      <w:r>
        <w:rPr>
          <w:sz w:val="28"/>
          <w:szCs w:val="28"/>
        </w:rPr>
        <w:t xml:space="preserve"> </w:t>
      </w:r>
      <w:r w:rsidRPr="009C709D">
        <w:rPr>
          <w:sz w:val="28"/>
          <w:szCs w:val="28"/>
        </w:rPr>
        <w:t>руб.</w:t>
      </w:r>
      <w:r>
        <w:rPr>
          <w:sz w:val="28"/>
          <w:szCs w:val="28"/>
        </w:rPr>
        <w:t>»</w:t>
      </w:r>
    </w:p>
    <w:p w:rsidR="00C95752" w:rsidRDefault="00C95752" w:rsidP="00C95752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5649D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5649D1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C95752" w:rsidRPr="00224C53" w:rsidRDefault="00C95752" w:rsidP="00C95752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224C53">
        <w:rPr>
          <w:sz w:val="28"/>
          <w:szCs w:val="28"/>
        </w:rPr>
        <w:t>. Приложение 2 изложить в новой редакции согласно приложению 2 к настоящему решению;</w:t>
      </w:r>
    </w:p>
    <w:p w:rsidR="00C95752" w:rsidRPr="00224C53" w:rsidRDefault="00C95752" w:rsidP="00C95752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224C53">
        <w:rPr>
          <w:sz w:val="28"/>
          <w:szCs w:val="28"/>
        </w:rPr>
        <w:t>. Приложение 3 изложить в новой редакции согласно приложению 3 к настоящему решению;</w:t>
      </w:r>
    </w:p>
    <w:p w:rsidR="00C95752" w:rsidRPr="00224C53" w:rsidRDefault="00C95752" w:rsidP="00C95752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224C53">
        <w:rPr>
          <w:sz w:val="28"/>
          <w:szCs w:val="28"/>
        </w:rPr>
        <w:t>. Приложение 4 изложить в новой редакции согласно приложению 4</w:t>
      </w:r>
      <w:bookmarkStart w:id="1" w:name="OLE_LINK1"/>
      <w:bookmarkStart w:id="2" w:name="OLE_LINK2"/>
      <w:r w:rsidRPr="00224C53">
        <w:rPr>
          <w:sz w:val="28"/>
          <w:szCs w:val="28"/>
        </w:rPr>
        <w:t xml:space="preserve"> к настоящему решению;</w:t>
      </w:r>
    </w:p>
    <w:p w:rsidR="00C95752" w:rsidRDefault="00C95752" w:rsidP="00C95752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4C53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224C53">
        <w:rPr>
          <w:sz w:val="28"/>
          <w:szCs w:val="28"/>
        </w:rPr>
        <w:t>. Приложение 5 изложить в новой редакции согласно приложению 5 к настоящему решению.</w:t>
      </w:r>
    </w:p>
    <w:p w:rsidR="00C95752" w:rsidRPr="006713C5" w:rsidRDefault="00C95752" w:rsidP="00C95752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13C5">
        <w:rPr>
          <w:sz w:val="28"/>
          <w:szCs w:val="28"/>
        </w:rPr>
        <w:t>1.10. Приложение 6 изложить в новой редакции согласно приложению 6 к настоящему решению.</w:t>
      </w:r>
    </w:p>
    <w:bookmarkEnd w:id="1"/>
    <w:bookmarkEnd w:id="2"/>
    <w:p w:rsidR="00C95752" w:rsidRPr="006713C5" w:rsidRDefault="00C95752" w:rsidP="00C95752">
      <w:pPr>
        <w:ind w:firstLine="709"/>
        <w:jc w:val="both"/>
        <w:rPr>
          <w:sz w:val="28"/>
          <w:szCs w:val="28"/>
        </w:rPr>
      </w:pPr>
      <w:r w:rsidRPr="006713C5">
        <w:rPr>
          <w:sz w:val="28"/>
          <w:szCs w:val="28"/>
        </w:rPr>
        <w:t xml:space="preserve">2. Увеличение расходов бюджета Прокопьевского муниципального округа предусмотрено за счет увеличения объема безвозмездных поступлений, за счет нераспределенного остатка денежных средств, сложившегося на расчетном счете муниципального образования на 01.01.2022 года, </w:t>
      </w:r>
      <w:r w:rsidRPr="007F567D">
        <w:rPr>
          <w:sz w:val="28"/>
          <w:szCs w:val="28"/>
        </w:rPr>
        <w:t>и за счет привлечения кредита от кредитной организации.</w:t>
      </w:r>
    </w:p>
    <w:p w:rsidR="00C95752" w:rsidRPr="005649D1" w:rsidRDefault="00C95752" w:rsidP="00C95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</w:t>
      </w:r>
      <w:r w:rsidRPr="005649D1">
        <w:rPr>
          <w:sz w:val="28"/>
          <w:szCs w:val="28"/>
        </w:rPr>
        <w:t>астоящее решение в газете «Сельская новь» и разместить на сайте администрации Прокопьевского муниципального округа.</w:t>
      </w:r>
    </w:p>
    <w:p w:rsidR="00C95752" w:rsidRPr="005649D1" w:rsidRDefault="00C95752" w:rsidP="00C95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49D1">
        <w:rPr>
          <w:sz w:val="28"/>
          <w:szCs w:val="28"/>
        </w:rPr>
        <w:t xml:space="preserve">. Настоящее решение вступает в силу после его официального опубликования. </w:t>
      </w:r>
    </w:p>
    <w:p w:rsidR="00C95752" w:rsidRPr="005649D1" w:rsidRDefault="00C95752" w:rsidP="00C95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 w:rsidRPr="005649D1"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бюджету и финансовой политике О.М. Макарову.</w:t>
      </w:r>
    </w:p>
    <w:p w:rsidR="00C95752" w:rsidRPr="005649D1" w:rsidRDefault="00C95752" w:rsidP="00C95752">
      <w:pPr>
        <w:pStyle w:val="a5"/>
        <w:rPr>
          <w:sz w:val="28"/>
          <w:szCs w:val="28"/>
        </w:rPr>
      </w:pPr>
    </w:p>
    <w:p w:rsidR="00C95752" w:rsidRPr="005649D1" w:rsidRDefault="00C95752" w:rsidP="00C95752">
      <w:pPr>
        <w:pStyle w:val="a5"/>
      </w:pPr>
    </w:p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240"/>
        <w:gridCol w:w="5828"/>
      </w:tblGrid>
      <w:tr w:rsidR="00C95752" w:rsidRPr="005649D1" w:rsidTr="00590ED5">
        <w:trPr>
          <w:trHeight w:val="1365"/>
        </w:trPr>
        <w:tc>
          <w:tcPr>
            <w:tcW w:w="4240" w:type="dxa"/>
          </w:tcPr>
          <w:p w:rsidR="00C95752" w:rsidRPr="005649D1" w:rsidRDefault="00C95752" w:rsidP="00590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9D1">
              <w:rPr>
                <w:sz w:val="28"/>
                <w:szCs w:val="28"/>
              </w:rPr>
              <w:t>Глава Прокопьевского муниципального округа</w:t>
            </w:r>
          </w:p>
          <w:p w:rsidR="00C95752" w:rsidRPr="005649D1" w:rsidRDefault="00C95752" w:rsidP="00590ED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 w:firstLine="567"/>
              <w:jc w:val="both"/>
              <w:rPr>
                <w:sz w:val="28"/>
                <w:szCs w:val="28"/>
              </w:rPr>
            </w:pPr>
          </w:p>
          <w:p w:rsidR="00C95752" w:rsidRPr="005649D1" w:rsidRDefault="00C95752" w:rsidP="00590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9D1"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828" w:type="dxa"/>
          </w:tcPr>
          <w:p w:rsidR="00C95752" w:rsidRPr="005649D1" w:rsidRDefault="00C95752" w:rsidP="00590ED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5649D1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:rsidR="00C95752" w:rsidRPr="005649D1" w:rsidRDefault="00C95752" w:rsidP="00590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67"/>
              <w:jc w:val="both"/>
              <w:rPr>
                <w:sz w:val="28"/>
                <w:szCs w:val="28"/>
              </w:rPr>
            </w:pPr>
          </w:p>
          <w:p w:rsidR="00C95752" w:rsidRPr="005649D1" w:rsidRDefault="00C95752" w:rsidP="00590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5649D1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5649D1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207DC7" w:rsidRDefault="00207DC7" w:rsidP="009C7A88">
      <w:pPr>
        <w:spacing w:after="200" w:line="276" w:lineRule="auto"/>
      </w:pPr>
    </w:p>
    <w:p w:rsidR="00207DC7" w:rsidRPr="00207DC7" w:rsidRDefault="00207DC7" w:rsidP="00207DC7"/>
    <w:p w:rsidR="0081705E" w:rsidRDefault="0081705E" w:rsidP="00207DC7">
      <w:pPr>
        <w:sectPr w:rsidR="0081705E" w:rsidSect="00830F9C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C95752" w:rsidRDefault="0081705E" w:rsidP="00C95752">
      <w:pPr>
        <w:suppressAutoHyphens/>
        <w:ind w:left="10915"/>
        <w:jc w:val="right"/>
      </w:pPr>
      <w:r>
        <w:t xml:space="preserve">Приложение № 1 к решению </w:t>
      </w:r>
    </w:p>
    <w:p w:rsidR="00D97455" w:rsidRDefault="0081705E" w:rsidP="00C95752">
      <w:pPr>
        <w:suppressAutoHyphens/>
        <w:ind w:left="10915"/>
        <w:jc w:val="right"/>
      </w:pPr>
      <w:r>
        <w:t xml:space="preserve">Совета народных депутатов Прокопьевского муниципального округа </w:t>
      </w:r>
    </w:p>
    <w:p w:rsidR="0081705E" w:rsidRDefault="00D97455" w:rsidP="00C95752">
      <w:pPr>
        <w:suppressAutoHyphens/>
        <w:ind w:left="10915"/>
        <w:jc w:val="right"/>
      </w:pPr>
      <w:r w:rsidRPr="00D97455">
        <w:t>от 23.06.2022 № 522</w:t>
      </w:r>
    </w:p>
    <w:p w:rsidR="00D97455" w:rsidRDefault="00D97455" w:rsidP="00C95752">
      <w:pPr>
        <w:suppressAutoHyphens/>
        <w:ind w:left="10915"/>
        <w:jc w:val="right"/>
      </w:pPr>
    </w:p>
    <w:p w:rsidR="00C95752" w:rsidRDefault="0081705E" w:rsidP="00C95752">
      <w:pPr>
        <w:suppressAutoHyphens/>
        <w:ind w:left="10915"/>
        <w:jc w:val="right"/>
      </w:pPr>
      <w:r>
        <w:t xml:space="preserve">Приложение № 1 к решению </w:t>
      </w:r>
    </w:p>
    <w:p w:rsidR="0081705E" w:rsidRDefault="0081705E" w:rsidP="00C95752">
      <w:pPr>
        <w:suppressAutoHyphens/>
        <w:ind w:left="10915"/>
        <w:jc w:val="right"/>
      </w:pPr>
      <w:r>
        <w:t>Совета народных депутатов Прокопьевского муниципального округа от 23.12.2021 №</w:t>
      </w:r>
      <w:r w:rsidR="00590ED5">
        <w:t xml:space="preserve"> </w:t>
      </w:r>
      <w:r>
        <w:t>442</w:t>
      </w:r>
    </w:p>
    <w:p w:rsidR="0081705E" w:rsidRPr="00590ED5" w:rsidRDefault="0081705E" w:rsidP="00590ED5">
      <w:pPr>
        <w:jc w:val="center"/>
        <w:rPr>
          <w:b/>
          <w:sz w:val="28"/>
          <w:szCs w:val="28"/>
        </w:rPr>
      </w:pPr>
      <w:r w:rsidRPr="00590ED5">
        <w:rPr>
          <w:b/>
          <w:sz w:val="28"/>
          <w:szCs w:val="28"/>
        </w:rPr>
        <w:t xml:space="preserve">Прогнозируемые доходы бюджета Прокопьевского муниципального округа </w:t>
      </w:r>
    </w:p>
    <w:p w:rsidR="00207DC7" w:rsidRDefault="0081705E" w:rsidP="00590ED5">
      <w:pPr>
        <w:jc w:val="center"/>
        <w:rPr>
          <w:b/>
          <w:sz w:val="32"/>
        </w:rPr>
      </w:pPr>
      <w:r w:rsidRPr="00590ED5">
        <w:rPr>
          <w:b/>
          <w:sz w:val="28"/>
          <w:szCs w:val="28"/>
        </w:rPr>
        <w:t>на 2022 год и на плановый период 2023 и 2024 годо</w:t>
      </w:r>
      <w:r w:rsidR="00590ED5">
        <w:rPr>
          <w:b/>
          <w:sz w:val="28"/>
          <w:szCs w:val="28"/>
        </w:rPr>
        <w:t>в</w:t>
      </w:r>
    </w:p>
    <w:tbl>
      <w:tblPr>
        <w:tblW w:w="151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796"/>
        <w:gridCol w:w="2268"/>
        <w:gridCol w:w="1404"/>
        <w:gridCol w:w="1417"/>
        <w:gridCol w:w="1418"/>
      </w:tblGrid>
      <w:tr w:rsidR="0081705E" w:rsidRPr="00C95752" w:rsidTr="00C95752">
        <w:trPr>
          <w:cantSplit/>
          <w:trHeight w:val="60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Номер реестровой записи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Классификация доходов бюджетов</w:t>
            </w:r>
          </w:p>
        </w:tc>
        <w:tc>
          <w:tcPr>
            <w:tcW w:w="4239" w:type="dxa"/>
            <w:gridSpan w:val="3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Прогноз доходов бюджета</w:t>
            </w:r>
          </w:p>
        </w:tc>
      </w:tr>
      <w:tr w:rsidR="0081705E" w:rsidRPr="00C95752" w:rsidTr="00C95752">
        <w:trPr>
          <w:cantSplit/>
          <w:trHeight w:val="300"/>
        </w:trPr>
        <w:tc>
          <w:tcPr>
            <w:tcW w:w="866" w:type="dxa"/>
            <w:vMerge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</w:p>
        </w:tc>
        <w:tc>
          <w:tcPr>
            <w:tcW w:w="7796" w:type="dxa"/>
            <w:vMerge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Код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C95752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на 2022 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C95752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на 2023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C95752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на 2024 год</w:t>
            </w:r>
          </w:p>
        </w:tc>
      </w:tr>
      <w:tr w:rsidR="0081705E" w:rsidRPr="00C95752" w:rsidTr="00590ED5">
        <w:trPr>
          <w:cantSplit/>
          <w:trHeight w:hRule="exact" w:val="1208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302 795,00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317 110,00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330 015,00</w:t>
            </w:r>
          </w:p>
        </w:tc>
      </w:tr>
      <w:tr w:rsidR="0081705E" w:rsidRPr="00C95752" w:rsidTr="00C95752">
        <w:trPr>
          <w:cantSplit/>
          <w:trHeight w:val="9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 xml:space="preserve"> 1 01 02030 01 0000 110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205,00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210,00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215,00</w:t>
            </w:r>
          </w:p>
        </w:tc>
      </w:tr>
      <w:tr w:rsidR="0081705E" w:rsidRPr="00C95752" w:rsidTr="00C95752">
        <w:trPr>
          <w:cantSplit/>
          <w:trHeight w:val="18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 xml:space="preserve"> 1 01 02080 01 0000 110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C95752">
            <w:pPr>
              <w:ind w:left="303" w:hanging="303"/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2 100,00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2 200,00</w:t>
            </w:r>
          </w:p>
        </w:tc>
      </w:tr>
      <w:tr w:rsidR="0081705E" w:rsidRPr="00C95752" w:rsidTr="00C95752">
        <w:trPr>
          <w:cantSplit/>
          <w:trHeight w:val="219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4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1 03 02231 01 0000 110</w:t>
            </w:r>
          </w:p>
        </w:tc>
        <w:tc>
          <w:tcPr>
            <w:tcW w:w="1404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10 800,00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11 250,00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11 400,00</w:t>
            </w:r>
          </w:p>
        </w:tc>
      </w:tr>
      <w:tr w:rsidR="0081705E" w:rsidRPr="00C95752" w:rsidTr="00C95752">
        <w:trPr>
          <w:cantSplit/>
          <w:trHeight w:val="250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5752">
              <w:rPr>
                <w:sz w:val="22"/>
                <w:szCs w:val="22"/>
              </w:rPr>
              <w:t>инжекторных</w:t>
            </w:r>
            <w:proofErr w:type="spellEnd"/>
            <w:r w:rsidRPr="00C95752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1 03 02241 01 0000 110</w:t>
            </w:r>
          </w:p>
        </w:tc>
        <w:tc>
          <w:tcPr>
            <w:tcW w:w="1404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98,00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102,00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104,00</w:t>
            </w:r>
          </w:p>
        </w:tc>
      </w:tr>
      <w:tr w:rsidR="0081705E" w:rsidRPr="00C95752" w:rsidTr="00C95752">
        <w:trPr>
          <w:cantSplit/>
          <w:trHeight w:val="25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1 03 02251 01 0000 110</w:t>
            </w:r>
          </w:p>
        </w:tc>
        <w:tc>
          <w:tcPr>
            <w:tcW w:w="1404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13 913,00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14 479,00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14 758,00</w:t>
            </w:r>
          </w:p>
        </w:tc>
      </w:tr>
      <w:tr w:rsidR="0081705E" w:rsidRPr="00C95752" w:rsidTr="00C95752">
        <w:trPr>
          <w:cantSplit/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 xml:space="preserve"> 1 05 01011 01 0000 110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26 000,00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27 400,00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28 300,00</w:t>
            </w:r>
          </w:p>
        </w:tc>
      </w:tr>
      <w:tr w:rsidR="0081705E" w:rsidRPr="00C95752" w:rsidTr="00C95752">
        <w:trPr>
          <w:cantSplit/>
          <w:trHeight w:val="12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8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 xml:space="preserve"> 1 05 01021 01 0000 110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8 000,00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8 400,00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8 700,00</w:t>
            </w:r>
          </w:p>
        </w:tc>
      </w:tr>
      <w:tr w:rsidR="0081705E" w:rsidRPr="00C95752" w:rsidTr="00C95752">
        <w:trPr>
          <w:cantSplit/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9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 xml:space="preserve"> 1 05 03010 01 0000 110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4 100,00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4 150,00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4 200,00</w:t>
            </w:r>
          </w:p>
        </w:tc>
      </w:tr>
      <w:tr w:rsidR="0081705E" w:rsidRPr="00C95752" w:rsidTr="00C95752">
        <w:trPr>
          <w:cantSplit/>
          <w:trHeight w:val="9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10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1 05 04060 02 0000 110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3 600,00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3 700,00</w:t>
            </w:r>
          </w:p>
        </w:tc>
      </w:tr>
      <w:tr w:rsidR="0081705E" w:rsidRPr="00C95752" w:rsidTr="00C95752">
        <w:trPr>
          <w:cantSplit/>
          <w:trHeight w:val="9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11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 xml:space="preserve"> 1 06 01020 14 0000 110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3 525,00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3 550,00</w:t>
            </w:r>
          </w:p>
        </w:tc>
      </w:tr>
      <w:tr w:rsidR="0081705E" w:rsidRPr="00C95752" w:rsidTr="00C95752">
        <w:trPr>
          <w:cantSplit/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12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 xml:space="preserve"> 1 06 04011 02 0000 110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1 000,00</w:t>
            </w:r>
          </w:p>
        </w:tc>
      </w:tr>
      <w:tr w:rsidR="0081705E" w:rsidRPr="00C95752" w:rsidTr="00C95752">
        <w:trPr>
          <w:cantSplit/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13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 xml:space="preserve"> 1 06 04012 02 0000 110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1 015,00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1 030,00</w:t>
            </w:r>
          </w:p>
        </w:tc>
      </w:tr>
      <w:tr w:rsidR="0081705E" w:rsidRPr="00C95752" w:rsidTr="00C95752">
        <w:trPr>
          <w:cantSplit/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14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 xml:space="preserve"> 1 06 06032 14 0000 110</w:t>
            </w:r>
          </w:p>
        </w:tc>
        <w:tc>
          <w:tcPr>
            <w:tcW w:w="1404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125 000,00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126 000,00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125 000,00</w:t>
            </w:r>
          </w:p>
        </w:tc>
      </w:tr>
      <w:tr w:rsidR="0081705E" w:rsidRPr="00C95752" w:rsidTr="00C95752">
        <w:trPr>
          <w:cantSplit/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15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1 06 06042 14 0000 110</w:t>
            </w:r>
          </w:p>
        </w:tc>
        <w:tc>
          <w:tcPr>
            <w:tcW w:w="1404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5 700,00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5 750,00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5 850,00</w:t>
            </w:r>
          </w:p>
        </w:tc>
      </w:tr>
      <w:tr w:rsidR="0081705E" w:rsidRPr="00C95752" w:rsidTr="00C95752">
        <w:trPr>
          <w:cantSplit/>
          <w:trHeight w:val="15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16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1 08 04020 01 0000 110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50,00</w:t>
            </w:r>
          </w:p>
        </w:tc>
      </w:tr>
      <w:tr w:rsidR="0081705E" w:rsidRPr="00C95752" w:rsidTr="00C95752">
        <w:trPr>
          <w:cantSplit/>
          <w:trHeight w:val="15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17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1 11 05012 14 0000 120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1 386 057,00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1 389 355,00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1 437 955,00</w:t>
            </w:r>
          </w:p>
        </w:tc>
      </w:tr>
      <w:tr w:rsidR="0081705E" w:rsidRPr="00C95752" w:rsidTr="00C95752">
        <w:trPr>
          <w:cantSplit/>
          <w:trHeight w:val="15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18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proofErr w:type="gramStart"/>
            <w:r w:rsidRPr="00C95752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1 11 05024 14 0000 120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145,00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145,00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145,00</w:t>
            </w:r>
          </w:p>
        </w:tc>
      </w:tr>
      <w:tr w:rsidR="0081705E" w:rsidRPr="00C95752" w:rsidTr="00C95752">
        <w:trPr>
          <w:cantSplit/>
          <w:trHeight w:val="5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19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1 11 05074 14 0000 120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900,00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900,00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900,00</w:t>
            </w:r>
          </w:p>
        </w:tc>
      </w:tr>
      <w:tr w:rsidR="0081705E" w:rsidRPr="00C95752" w:rsidTr="00C95752">
        <w:trPr>
          <w:cantSplit/>
          <w:trHeight w:val="223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20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1 11 05312 14 0000 120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1 500,00</w:t>
            </w:r>
          </w:p>
        </w:tc>
      </w:tr>
      <w:tr w:rsidR="0081705E" w:rsidRPr="00C95752" w:rsidTr="00C95752">
        <w:trPr>
          <w:cantSplit/>
          <w:trHeight w:val="12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21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1 12 01010 01 6000 120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10 291,00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10 703,00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11 131,00</w:t>
            </w:r>
          </w:p>
        </w:tc>
      </w:tr>
      <w:tr w:rsidR="0081705E" w:rsidRPr="00C95752" w:rsidTr="00C95752">
        <w:trPr>
          <w:cantSplit/>
          <w:trHeight w:val="12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22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1 12 01030 01 6000 120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610,00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635,00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660,00</w:t>
            </w:r>
          </w:p>
        </w:tc>
      </w:tr>
      <w:tr w:rsidR="0081705E" w:rsidRPr="00C95752" w:rsidTr="00C95752">
        <w:trPr>
          <w:cantSplit/>
          <w:trHeight w:val="12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23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1 12 01041 01 6000 120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66 874,00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69 548,00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72 330,00</w:t>
            </w:r>
          </w:p>
        </w:tc>
      </w:tr>
      <w:tr w:rsidR="0081705E" w:rsidRPr="00C95752" w:rsidTr="00C95752">
        <w:trPr>
          <w:cantSplit/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24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1 13 01994 14 0000 130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20 800,00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20 900,00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21 000,00</w:t>
            </w:r>
          </w:p>
        </w:tc>
      </w:tr>
      <w:tr w:rsidR="0081705E" w:rsidRPr="00C95752" w:rsidTr="00C95752">
        <w:trPr>
          <w:cantSplit/>
          <w:trHeight w:val="18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25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proofErr w:type="spellStart"/>
            <w:r w:rsidRPr="00C95752">
              <w:rPr>
                <w:sz w:val="22"/>
                <w:szCs w:val="22"/>
              </w:rPr>
              <w:t>муниципальныхих</w:t>
            </w:r>
            <w:proofErr w:type="spellEnd"/>
            <w:r w:rsidRPr="00C95752">
              <w:rPr>
                <w:sz w:val="22"/>
                <w:szCs w:val="22"/>
              </w:rPr>
              <w:t xml:space="preserve">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1 14 02043 14 0000 410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600,00</w:t>
            </w:r>
          </w:p>
        </w:tc>
      </w:tr>
      <w:tr w:rsidR="0081705E" w:rsidRPr="00C95752" w:rsidTr="00C95752">
        <w:trPr>
          <w:cantSplit/>
          <w:trHeight w:val="9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26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1 14 06012 14 0000 430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1 420,00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1 450,00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1 470,00</w:t>
            </w:r>
          </w:p>
        </w:tc>
      </w:tr>
      <w:tr w:rsidR="0081705E" w:rsidRPr="00C95752" w:rsidTr="00C95752">
        <w:trPr>
          <w:cantSplit/>
          <w:trHeight w:val="14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27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1 16 01053 01 0000 140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8,00</w:t>
            </w:r>
          </w:p>
        </w:tc>
      </w:tr>
      <w:tr w:rsidR="0081705E" w:rsidRPr="00C95752" w:rsidTr="00C95752">
        <w:trPr>
          <w:cantSplit/>
          <w:trHeight w:val="17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28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1 16 01063 01 0000 140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7,00</w:t>
            </w:r>
          </w:p>
        </w:tc>
      </w:tr>
      <w:tr w:rsidR="0081705E" w:rsidRPr="00C95752" w:rsidTr="00C95752">
        <w:trPr>
          <w:cantSplit/>
          <w:trHeight w:val="156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29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1 16 01073 01 0000 140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7,00</w:t>
            </w:r>
          </w:p>
        </w:tc>
      </w:tr>
      <w:tr w:rsidR="0081705E" w:rsidRPr="00C95752" w:rsidTr="00C95752">
        <w:trPr>
          <w:cantSplit/>
          <w:trHeight w:val="15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30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1 16 01113 01 0000 140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7,00</w:t>
            </w:r>
          </w:p>
        </w:tc>
      </w:tr>
      <w:tr w:rsidR="0081705E" w:rsidRPr="00C95752" w:rsidTr="00C95752">
        <w:trPr>
          <w:cantSplit/>
          <w:trHeight w:val="148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31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1 16 01123 01 0000 140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7,00</w:t>
            </w:r>
          </w:p>
        </w:tc>
      </w:tr>
      <w:tr w:rsidR="0081705E" w:rsidRPr="00C95752" w:rsidTr="00C95752">
        <w:trPr>
          <w:cantSplit/>
          <w:trHeight w:val="24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32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1 16 01183 01 0000 140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7,00</w:t>
            </w:r>
          </w:p>
        </w:tc>
      </w:tr>
      <w:tr w:rsidR="0081705E" w:rsidRPr="00C95752" w:rsidTr="00C95752">
        <w:trPr>
          <w:cantSplit/>
          <w:trHeight w:val="18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33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1 16 01203 01 0000 140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7,00</w:t>
            </w:r>
          </w:p>
        </w:tc>
      </w:tr>
      <w:tr w:rsidR="0081705E" w:rsidRPr="00C95752" w:rsidTr="00C95752">
        <w:trPr>
          <w:cantSplit/>
          <w:trHeight w:val="15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34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1 16 07090 14 0000 140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42 350,00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400,00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450,00</w:t>
            </w:r>
          </w:p>
        </w:tc>
      </w:tr>
      <w:tr w:rsidR="0081705E" w:rsidRPr="00C95752" w:rsidTr="00C95752">
        <w:trPr>
          <w:cantSplit/>
          <w:trHeight w:val="151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35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proofErr w:type="gramStart"/>
            <w:r w:rsidRPr="00C95752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1 16 07010 14 0000 140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50,00</w:t>
            </w:r>
          </w:p>
        </w:tc>
      </w:tr>
      <w:tr w:rsidR="0081705E" w:rsidRPr="00C95752" w:rsidTr="00C95752">
        <w:trPr>
          <w:cantSplit/>
          <w:trHeight w:val="9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36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1 16 10031 14 0000 140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150,00</w:t>
            </w:r>
          </w:p>
        </w:tc>
      </w:tr>
      <w:tr w:rsidR="0081705E" w:rsidRPr="00C95752" w:rsidTr="00C95752">
        <w:trPr>
          <w:cantSplit/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37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1 17 05040 14 0000 180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5,00</w:t>
            </w:r>
          </w:p>
        </w:tc>
      </w:tr>
      <w:tr w:rsidR="0081705E" w:rsidRPr="00C95752" w:rsidTr="00C95752">
        <w:trPr>
          <w:cantSplit/>
          <w:trHeight w:val="156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38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proofErr w:type="gramStart"/>
            <w:r w:rsidRPr="00C95752">
              <w:rPr>
                <w:sz w:val="22"/>
                <w:szCs w:val="22"/>
              </w:rPr>
              <w:t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653208, Кемеровская область - Кузбасс, Прокопьевский муниципальный округ, с. Большая Талда, ул. Центральная, 69а (</w:t>
            </w:r>
            <w:proofErr w:type="spellStart"/>
            <w:r w:rsidRPr="00C95752">
              <w:rPr>
                <w:sz w:val="22"/>
                <w:szCs w:val="22"/>
              </w:rPr>
              <w:t>Большеталдинская</w:t>
            </w:r>
            <w:proofErr w:type="spellEnd"/>
            <w:r w:rsidRPr="00C95752">
              <w:rPr>
                <w:sz w:val="22"/>
                <w:szCs w:val="22"/>
              </w:rPr>
              <w:t xml:space="preserve"> сельская территория)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1 17 15020 14 2601 150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245,50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</w:tr>
      <w:tr w:rsidR="0081705E" w:rsidRPr="00C95752" w:rsidTr="00C95752">
        <w:trPr>
          <w:cantSplit/>
          <w:trHeight w:val="159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39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proofErr w:type="gramStart"/>
            <w:r w:rsidRPr="00C95752">
              <w:rPr>
                <w:sz w:val="22"/>
                <w:szCs w:val="22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653021, Кемеровская область – Кузбасс, Прокопьевский муниципальный округ, с. Новорождественское (Калачевская сельская территория)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1 17 15020 14 2602 150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107,00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</w:tr>
      <w:tr w:rsidR="0081705E" w:rsidRPr="00C95752" w:rsidTr="00C95752">
        <w:trPr>
          <w:cantSplit/>
          <w:trHeight w:val="156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40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proofErr w:type="gramStart"/>
            <w:r w:rsidRPr="00C95752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653260, Кемеровская область – Кузбасс, Прокопьевский муниципальный округ, п. ст. </w:t>
            </w:r>
            <w:proofErr w:type="spellStart"/>
            <w:r w:rsidRPr="00C95752">
              <w:rPr>
                <w:sz w:val="22"/>
                <w:szCs w:val="22"/>
              </w:rPr>
              <w:t>Каменый</w:t>
            </w:r>
            <w:proofErr w:type="spellEnd"/>
            <w:r w:rsidRPr="00C95752">
              <w:rPr>
                <w:sz w:val="22"/>
                <w:szCs w:val="22"/>
              </w:rPr>
              <w:t xml:space="preserve"> Ключ (Каменно-Ключевская сельская территория)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1 17 15020 14 2603 150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145,50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</w:tr>
      <w:tr w:rsidR="0081705E" w:rsidRPr="00C95752" w:rsidTr="00C95752">
        <w:trPr>
          <w:cantSplit/>
          <w:trHeight w:val="16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41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proofErr w:type="gramStart"/>
            <w:r w:rsidRPr="00C95752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с. </w:t>
            </w:r>
            <w:proofErr w:type="spellStart"/>
            <w:r w:rsidRPr="00C95752">
              <w:rPr>
                <w:sz w:val="22"/>
                <w:szCs w:val="22"/>
              </w:rPr>
              <w:t>Иганино</w:t>
            </w:r>
            <w:proofErr w:type="spellEnd"/>
            <w:r w:rsidRPr="00C95752">
              <w:rPr>
                <w:sz w:val="22"/>
                <w:szCs w:val="22"/>
              </w:rPr>
              <w:t xml:space="preserve"> (Михайловская  сельская территория)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1 17 15020 14 2604 150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93,80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</w:tr>
      <w:tr w:rsidR="0081705E" w:rsidRPr="00C95752" w:rsidTr="00C95752">
        <w:trPr>
          <w:cantSplit/>
          <w:trHeight w:val="15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42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proofErr w:type="gramStart"/>
            <w:r w:rsidRPr="00C95752">
              <w:rPr>
                <w:sz w:val="22"/>
                <w:szCs w:val="22"/>
              </w:rPr>
              <w:t>Инициативные платежи, зачисляемые в бюджеты муниципальных округов (благоустройство кладбища (текущий ремонт), расположенного по адресу: 653052, Кемеровская область - Кузбасс, Прокопьевский муниципальный округ, п. Свободный (</w:t>
            </w:r>
            <w:proofErr w:type="spellStart"/>
            <w:r w:rsidRPr="00C95752">
              <w:rPr>
                <w:sz w:val="22"/>
                <w:szCs w:val="22"/>
              </w:rPr>
              <w:t>Сафоновская</w:t>
            </w:r>
            <w:proofErr w:type="spellEnd"/>
            <w:r w:rsidRPr="00C95752">
              <w:rPr>
                <w:sz w:val="22"/>
                <w:szCs w:val="22"/>
              </w:rPr>
              <w:t xml:space="preserve"> сельская территория)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1 17 15020 14 2605 150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158,40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</w:tr>
      <w:tr w:rsidR="0081705E" w:rsidRPr="00C95752" w:rsidTr="00C95752">
        <w:trPr>
          <w:cantSplit/>
          <w:trHeight w:val="16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43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653206, Кемеровская область - Кузбасс, Прокопьевский муниципальный округ, с. </w:t>
            </w:r>
            <w:proofErr w:type="spellStart"/>
            <w:r w:rsidRPr="00C95752">
              <w:rPr>
                <w:sz w:val="22"/>
                <w:szCs w:val="22"/>
              </w:rPr>
              <w:t>Терентьевское</w:t>
            </w:r>
            <w:proofErr w:type="spellEnd"/>
            <w:r w:rsidRPr="00C95752">
              <w:rPr>
                <w:sz w:val="22"/>
                <w:szCs w:val="22"/>
              </w:rPr>
              <w:t xml:space="preserve">, </w:t>
            </w:r>
            <w:proofErr w:type="spellStart"/>
            <w:r w:rsidRPr="00C95752">
              <w:rPr>
                <w:sz w:val="22"/>
                <w:szCs w:val="22"/>
              </w:rPr>
              <w:t>ул</w:t>
            </w:r>
            <w:proofErr w:type="gramStart"/>
            <w:r w:rsidRPr="00C95752">
              <w:rPr>
                <w:sz w:val="22"/>
                <w:szCs w:val="22"/>
              </w:rPr>
              <w:t>.М</w:t>
            </w:r>
            <w:proofErr w:type="gramEnd"/>
            <w:r w:rsidRPr="00C95752">
              <w:rPr>
                <w:sz w:val="22"/>
                <w:szCs w:val="22"/>
              </w:rPr>
              <w:t>олодежная</w:t>
            </w:r>
            <w:proofErr w:type="spellEnd"/>
            <w:r w:rsidRPr="00C95752">
              <w:rPr>
                <w:sz w:val="22"/>
                <w:szCs w:val="22"/>
              </w:rPr>
              <w:t>, 2А (</w:t>
            </w:r>
            <w:proofErr w:type="spellStart"/>
            <w:r w:rsidRPr="00C95752">
              <w:rPr>
                <w:sz w:val="22"/>
                <w:szCs w:val="22"/>
              </w:rPr>
              <w:t>Терентьевская</w:t>
            </w:r>
            <w:proofErr w:type="spellEnd"/>
            <w:r w:rsidRPr="00C95752">
              <w:rPr>
                <w:sz w:val="22"/>
                <w:szCs w:val="22"/>
              </w:rPr>
              <w:t xml:space="preserve"> сельская территория)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1 17 15020 14 2606 150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182,80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</w:tr>
      <w:tr w:rsidR="0081705E" w:rsidRPr="00C95752" w:rsidTr="00C95752">
        <w:trPr>
          <w:cantSplit/>
          <w:trHeight w:val="166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44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proofErr w:type="gramStart"/>
            <w:r w:rsidRPr="00C95752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653250, Кемеровская область - Кузбасс, Прокопьевский муниципальный округ, п. </w:t>
            </w:r>
            <w:proofErr w:type="spellStart"/>
            <w:r w:rsidRPr="00C95752">
              <w:rPr>
                <w:sz w:val="22"/>
                <w:szCs w:val="22"/>
              </w:rPr>
              <w:t>Трудармейский</w:t>
            </w:r>
            <w:proofErr w:type="spellEnd"/>
            <w:r w:rsidRPr="00C95752">
              <w:rPr>
                <w:sz w:val="22"/>
                <w:szCs w:val="22"/>
              </w:rPr>
              <w:t>, район ул. Солнечная, 22  (</w:t>
            </w:r>
            <w:proofErr w:type="spellStart"/>
            <w:r w:rsidRPr="00C95752">
              <w:rPr>
                <w:sz w:val="22"/>
                <w:szCs w:val="22"/>
              </w:rPr>
              <w:t>Трудармейская</w:t>
            </w:r>
            <w:proofErr w:type="spellEnd"/>
            <w:r w:rsidRPr="00C95752">
              <w:rPr>
                <w:sz w:val="22"/>
                <w:szCs w:val="22"/>
              </w:rPr>
              <w:t xml:space="preserve"> сельская территория)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1 17 15020 14 2607 150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143,80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</w:tr>
      <w:tr w:rsidR="0081705E" w:rsidRPr="00C95752" w:rsidTr="00C95752">
        <w:trPr>
          <w:cantSplit/>
          <w:trHeight w:val="157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45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proofErr w:type="gramStart"/>
            <w:r w:rsidRPr="00C95752">
              <w:rPr>
                <w:sz w:val="22"/>
                <w:szCs w:val="22"/>
              </w:rPr>
              <w:t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653260, Кемеровская область - Кузбасс, Прокопьевский муниципальный округ, с. Шарап, ул. Центральная, 7 (Яснополянская сельская территория)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1 17 15020 14 2608 150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179,50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</w:tr>
      <w:tr w:rsidR="0081705E" w:rsidRPr="00C95752" w:rsidTr="00C95752">
        <w:trPr>
          <w:cantSplit/>
          <w:trHeight w:val="12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46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2 02 20041 14 0000 150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11 700,00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</w:tr>
      <w:tr w:rsidR="0081705E" w:rsidRPr="00C95752" w:rsidTr="00C95752">
        <w:trPr>
          <w:cantSplit/>
          <w:trHeight w:val="9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47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2 02 25163 14 0000 150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2 069,00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2 069,00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3 620,00</w:t>
            </w:r>
          </w:p>
        </w:tc>
      </w:tr>
      <w:tr w:rsidR="0081705E" w:rsidRPr="00C95752" w:rsidTr="00C95752">
        <w:trPr>
          <w:cantSplit/>
          <w:trHeight w:val="15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48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Субсидии бюджетам муниципальных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2 02 25187 14 0000 150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7 446,40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</w:tr>
      <w:tr w:rsidR="0081705E" w:rsidRPr="00C95752" w:rsidTr="00C95752">
        <w:trPr>
          <w:cantSplit/>
          <w:trHeight w:val="15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49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C95752">
              <w:rPr>
                <w:sz w:val="22"/>
                <w:szCs w:val="22"/>
              </w:rPr>
              <w:t>софинансирование</w:t>
            </w:r>
            <w:proofErr w:type="spellEnd"/>
            <w:r w:rsidRPr="00C95752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2 02 25299 14 0000 150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121,90</w:t>
            </w:r>
          </w:p>
        </w:tc>
      </w:tr>
      <w:tr w:rsidR="0081705E" w:rsidRPr="00C95752" w:rsidTr="00C95752">
        <w:trPr>
          <w:cantSplit/>
          <w:trHeight w:val="12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50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2 02 25304 14 0000 150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17 679,30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17 283,70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17 679,30</w:t>
            </w:r>
          </w:p>
        </w:tc>
      </w:tr>
      <w:tr w:rsidR="0081705E" w:rsidRPr="00C95752" w:rsidTr="00C95752">
        <w:trPr>
          <w:cantSplit/>
          <w:trHeight w:val="12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51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2 02 25491 14 0000 150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2 220,00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2 391,20</w:t>
            </w:r>
          </w:p>
        </w:tc>
      </w:tr>
      <w:tr w:rsidR="0081705E" w:rsidRPr="00C95752" w:rsidTr="00C95752">
        <w:trPr>
          <w:cantSplit/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52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2 02 25497 14 0000 150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4 319,10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</w:tr>
      <w:tr w:rsidR="0081705E" w:rsidRPr="00C95752" w:rsidTr="00C95752">
        <w:trPr>
          <w:cantSplit/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53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2 02 25519 14 0000 150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</w:tr>
      <w:tr w:rsidR="0081705E" w:rsidRPr="00C95752" w:rsidTr="00C95752">
        <w:trPr>
          <w:cantSplit/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54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2 02 25576 14 0000 150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61 243,00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</w:tr>
      <w:tr w:rsidR="0081705E" w:rsidRPr="00C95752" w:rsidTr="00C95752">
        <w:trPr>
          <w:cantSplit/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55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2 02 29999 14 0000 150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15 827,60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81 056,40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7 324,60</w:t>
            </w:r>
          </w:p>
        </w:tc>
      </w:tr>
      <w:tr w:rsidR="0081705E" w:rsidRPr="00C95752" w:rsidTr="00C95752">
        <w:trPr>
          <w:cantSplit/>
          <w:trHeight w:val="9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56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2 02 30013 14 0000 150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30,00</w:t>
            </w:r>
          </w:p>
        </w:tc>
      </w:tr>
      <w:tr w:rsidR="0081705E" w:rsidRPr="00C95752" w:rsidTr="00C95752">
        <w:trPr>
          <w:cantSplit/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57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2 02 30024 14 0000 150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707 990,60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626 391,80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626 391,80</w:t>
            </w:r>
          </w:p>
        </w:tc>
      </w:tr>
      <w:tr w:rsidR="0081705E" w:rsidRPr="00C95752" w:rsidTr="00C95752">
        <w:trPr>
          <w:cantSplit/>
          <w:trHeight w:val="9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58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2 02 30027 14 0000 150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19 823,30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19 823,30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19 823,30</w:t>
            </w:r>
          </w:p>
        </w:tc>
      </w:tr>
      <w:tr w:rsidR="0081705E" w:rsidRPr="00C95752" w:rsidTr="00C95752">
        <w:trPr>
          <w:cantSplit/>
          <w:trHeight w:val="15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59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2 02 30029 14 0000 150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112,50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212,50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212,50</w:t>
            </w:r>
          </w:p>
        </w:tc>
      </w:tr>
      <w:tr w:rsidR="0081705E" w:rsidRPr="00C95752" w:rsidTr="00C95752">
        <w:trPr>
          <w:cantSplit/>
          <w:trHeight w:val="1699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60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2 02 35082 14 0000 150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6 110,30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6 110,30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6 110,30</w:t>
            </w:r>
          </w:p>
        </w:tc>
      </w:tr>
      <w:tr w:rsidR="0081705E" w:rsidRPr="00C95752" w:rsidTr="00C95752">
        <w:trPr>
          <w:cantSplit/>
          <w:trHeight w:val="9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61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2 02 35118 14 0000 150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1 659,90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1 800,90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1 862,30</w:t>
            </w:r>
          </w:p>
        </w:tc>
      </w:tr>
      <w:tr w:rsidR="0081705E" w:rsidRPr="00C95752" w:rsidTr="00C95752">
        <w:trPr>
          <w:cantSplit/>
          <w:trHeight w:val="175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62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2 02 35120 14 0000 150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70,00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2,50</w:t>
            </w:r>
          </w:p>
        </w:tc>
      </w:tr>
      <w:tr w:rsidR="0081705E" w:rsidRPr="00C95752" w:rsidTr="00C95752">
        <w:trPr>
          <w:cantSplit/>
          <w:trHeight w:val="21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63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2 02 35134 14 0000 150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1 650,00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0,00</w:t>
            </w:r>
          </w:p>
        </w:tc>
      </w:tr>
      <w:tr w:rsidR="0081705E" w:rsidRPr="00C95752" w:rsidTr="00C95752">
        <w:trPr>
          <w:cantSplit/>
          <w:trHeight w:val="18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64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2 02 45303 14 0000 150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23 967,20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23 967,20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23 966,50</w:t>
            </w:r>
          </w:p>
        </w:tc>
      </w:tr>
      <w:tr w:rsidR="0081705E" w:rsidRPr="00C95752" w:rsidTr="00C95752">
        <w:trPr>
          <w:cantSplit/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65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81705E" w:rsidRPr="00C95752" w:rsidRDefault="0081705E" w:rsidP="0081705E">
            <w:pPr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2 07 04050 14 0000 150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9 506,00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1 000,00</w:t>
            </w:r>
          </w:p>
        </w:tc>
      </w:tr>
      <w:tr w:rsidR="0081705E" w:rsidRPr="00C95752" w:rsidTr="00C95752">
        <w:trPr>
          <w:cantSplit/>
          <w:trHeight w:val="300"/>
        </w:trPr>
        <w:tc>
          <w:tcPr>
            <w:tcW w:w="8662" w:type="dxa"/>
            <w:gridSpan w:val="2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2 938 547,10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2 812 376,30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05E" w:rsidRPr="00C95752" w:rsidRDefault="0081705E" w:rsidP="0081705E">
            <w:pPr>
              <w:jc w:val="center"/>
              <w:rPr>
                <w:sz w:val="22"/>
                <w:szCs w:val="22"/>
              </w:rPr>
            </w:pPr>
            <w:r w:rsidRPr="00C95752">
              <w:rPr>
                <w:sz w:val="22"/>
                <w:szCs w:val="22"/>
              </w:rPr>
              <w:t>2 799 004,20</w:t>
            </w:r>
          </w:p>
        </w:tc>
      </w:tr>
    </w:tbl>
    <w:p w:rsidR="0081705E" w:rsidRPr="0081705E" w:rsidRDefault="0081705E" w:rsidP="0081705E">
      <w:pPr>
        <w:rPr>
          <w:b/>
          <w:sz w:val="28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7355"/>
        <w:gridCol w:w="7813"/>
      </w:tblGrid>
      <w:tr w:rsidR="0081705E" w:rsidTr="0081705E">
        <w:tc>
          <w:tcPr>
            <w:tcW w:w="7355" w:type="dxa"/>
            <w:hideMark/>
          </w:tcPr>
          <w:p w:rsidR="0081705E" w:rsidRDefault="008170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C95752" w:rsidRDefault="00C957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813" w:type="dxa"/>
            <w:hideMark/>
          </w:tcPr>
          <w:p w:rsidR="00C95752" w:rsidRDefault="00C95752">
            <w:pPr>
              <w:spacing w:line="276" w:lineRule="auto"/>
              <w:jc w:val="right"/>
              <w:rPr>
                <w:lang w:eastAsia="en-US"/>
              </w:rPr>
            </w:pPr>
          </w:p>
          <w:p w:rsidR="0081705E" w:rsidRDefault="0081705E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И.А.Лошманкина</w:t>
            </w:r>
            <w:proofErr w:type="spellEnd"/>
          </w:p>
        </w:tc>
      </w:tr>
    </w:tbl>
    <w:p w:rsidR="0081705E" w:rsidRDefault="0081705E" w:rsidP="0081705E">
      <w:pPr>
        <w:rPr>
          <w:b/>
          <w:sz w:val="28"/>
        </w:rPr>
      </w:pPr>
    </w:p>
    <w:p w:rsidR="0081705E" w:rsidRDefault="0081705E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D97455" w:rsidRDefault="0081705E" w:rsidP="00C95752">
      <w:pPr>
        <w:suppressAutoHyphens/>
        <w:ind w:left="10915" w:firstLine="1134"/>
        <w:jc w:val="right"/>
      </w:pPr>
      <w:r>
        <w:t xml:space="preserve">Приложение № 2 к решению Совета народных депутатов Прокопьевского муниципального округа </w:t>
      </w:r>
    </w:p>
    <w:p w:rsidR="0081705E" w:rsidRDefault="00D97455" w:rsidP="00C95752">
      <w:pPr>
        <w:suppressAutoHyphens/>
        <w:ind w:left="10915" w:firstLine="1134"/>
        <w:jc w:val="right"/>
      </w:pPr>
      <w:r w:rsidRPr="00D97455">
        <w:t>от 23.06.2022 № 522</w:t>
      </w:r>
    </w:p>
    <w:p w:rsidR="00D97455" w:rsidRDefault="00D97455" w:rsidP="00C95752">
      <w:pPr>
        <w:suppressAutoHyphens/>
        <w:ind w:left="10915" w:firstLine="1134"/>
        <w:jc w:val="right"/>
      </w:pPr>
    </w:p>
    <w:p w:rsidR="0081705E" w:rsidRDefault="0081705E" w:rsidP="00C95752">
      <w:pPr>
        <w:suppressAutoHyphens/>
        <w:ind w:left="10915" w:firstLine="1134"/>
        <w:jc w:val="right"/>
      </w:pPr>
      <w:r>
        <w:t>Приложение № 2 к решению Совета народных депутатов Прокопьевского муниц</w:t>
      </w:r>
      <w:r w:rsidR="00C95752">
        <w:t>ипального округа от 23.12.2021</w:t>
      </w:r>
      <w:r>
        <w:t xml:space="preserve"> №</w:t>
      </w:r>
      <w:r w:rsidR="00C95752">
        <w:t xml:space="preserve"> </w:t>
      </w:r>
      <w:r>
        <w:t>442</w:t>
      </w:r>
    </w:p>
    <w:p w:rsidR="0081705E" w:rsidRPr="00590ED5" w:rsidRDefault="0081705E" w:rsidP="00590ED5">
      <w:pPr>
        <w:jc w:val="center"/>
        <w:rPr>
          <w:b/>
          <w:bCs/>
          <w:sz w:val="28"/>
          <w:szCs w:val="28"/>
        </w:rPr>
      </w:pPr>
      <w:r w:rsidRPr="00590ED5">
        <w:rPr>
          <w:b/>
          <w:bCs/>
          <w:sz w:val="28"/>
          <w:szCs w:val="28"/>
        </w:rPr>
        <w:t xml:space="preserve">Распределение бюджетных ассигнований бюджета Прокопьевского муниципального округа </w:t>
      </w:r>
    </w:p>
    <w:p w:rsidR="0081705E" w:rsidRPr="00590ED5" w:rsidRDefault="0081705E" w:rsidP="00590ED5">
      <w:pPr>
        <w:jc w:val="center"/>
        <w:rPr>
          <w:b/>
          <w:bCs/>
          <w:sz w:val="28"/>
          <w:szCs w:val="28"/>
        </w:rPr>
      </w:pPr>
      <w:r w:rsidRPr="00590ED5">
        <w:rPr>
          <w:b/>
          <w:bCs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классификации расходов бюджетов на 2022 год и плановый период 2023 и 2024 годов</w:t>
      </w:r>
    </w:p>
    <w:tbl>
      <w:tblPr>
        <w:tblW w:w="152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8"/>
        <w:gridCol w:w="1134"/>
        <w:gridCol w:w="709"/>
        <w:gridCol w:w="1134"/>
        <w:gridCol w:w="1134"/>
        <w:gridCol w:w="901"/>
        <w:gridCol w:w="1418"/>
        <w:gridCol w:w="1417"/>
        <w:gridCol w:w="1494"/>
      </w:tblGrid>
      <w:tr w:rsidR="00AB3345" w:rsidRPr="00AB3345" w:rsidTr="00AB3345">
        <w:trPr>
          <w:cantSplit/>
          <w:trHeight w:val="581"/>
        </w:trPr>
        <w:tc>
          <w:tcPr>
            <w:tcW w:w="591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0B5085" w:rsidRPr="00AB3345" w:rsidRDefault="000B5085" w:rsidP="00AB3345">
            <w:pPr>
              <w:jc w:val="center"/>
              <w:rPr>
                <w:sz w:val="28"/>
                <w:szCs w:val="28"/>
              </w:rPr>
            </w:pPr>
            <w:r w:rsidRPr="00AB334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B5085" w:rsidRPr="00AB3345" w:rsidRDefault="000B5085" w:rsidP="00AB3345">
            <w:pPr>
              <w:jc w:val="center"/>
            </w:pPr>
            <w:proofErr w:type="spellStart"/>
            <w:proofErr w:type="gramStart"/>
            <w:r w:rsidRPr="00AB3345">
              <w:t>Муници-пальная</w:t>
            </w:r>
            <w:proofErr w:type="spellEnd"/>
            <w:proofErr w:type="gramEnd"/>
            <w:r w:rsidRPr="00AB3345">
              <w:t xml:space="preserve"> </w:t>
            </w:r>
            <w:proofErr w:type="spellStart"/>
            <w:r w:rsidRPr="00AB3345">
              <w:t>програм-ма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Под-</w:t>
            </w:r>
            <w:proofErr w:type="spellStart"/>
            <w:r w:rsidRPr="00AB3345">
              <w:t>прог</w:t>
            </w:r>
            <w:proofErr w:type="spellEnd"/>
            <w:r w:rsidRPr="00AB3345">
              <w:t>-рам-</w:t>
            </w:r>
            <w:proofErr w:type="spellStart"/>
            <w:r w:rsidRPr="00AB3345">
              <w:t>ма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 xml:space="preserve">Основное </w:t>
            </w:r>
            <w:proofErr w:type="spellStart"/>
            <w:proofErr w:type="gramStart"/>
            <w:r w:rsidRPr="00AB3345">
              <w:t>меропри-ятие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B5085" w:rsidRPr="00AB3345" w:rsidRDefault="000B5085" w:rsidP="00AB3345">
            <w:pPr>
              <w:jc w:val="center"/>
            </w:pPr>
            <w:proofErr w:type="spellStart"/>
            <w:proofErr w:type="gramStart"/>
            <w:r w:rsidRPr="00AB3345">
              <w:t>Направ-ление</w:t>
            </w:r>
            <w:proofErr w:type="spellEnd"/>
            <w:proofErr w:type="gramEnd"/>
            <w:r w:rsidRPr="00AB3345">
              <w:t xml:space="preserve"> расходов</w:t>
            </w:r>
          </w:p>
        </w:tc>
        <w:tc>
          <w:tcPr>
            <w:tcW w:w="9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 xml:space="preserve">Вид </w:t>
            </w:r>
            <w:proofErr w:type="spellStart"/>
            <w:proofErr w:type="gramStart"/>
            <w:r w:rsidRPr="00AB3345">
              <w:t>расхо-дов</w:t>
            </w:r>
            <w:proofErr w:type="spellEnd"/>
            <w:proofErr w:type="gramEnd"/>
          </w:p>
        </w:tc>
        <w:tc>
          <w:tcPr>
            <w:tcW w:w="141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2022</w:t>
            </w:r>
          </w:p>
        </w:tc>
        <w:tc>
          <w:tcPr>
            <w:tcW w:w="141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2023</w:t>
            </w:r>
          </w:p>
        </w:tc>
        <w:tc>
          <w:tcPr>
            <w:tcW w:w="149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2024</w:t>
            </w:r>
          </w:p>
        </w:tc>
      </w:tr>
      <w:tr w:rsidR="00AB3345" w:rsidRPr="00AB3345" w:rsidTr="00AB3345">
        <w:trPr>
          <w:cantSplit/>
          <w:trHeight w:val="224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sz w:val="28"/>
                <w:szCs w:val="28"/>
              </w:rPr>
            </w:pPr>
            <w:r w:rsidRPr="00AB334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9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Муниципальная программа «Жилищно-коммунальный комплекс, энергосбережение и повышение энергоэффективности на территории Прокопьевского муниципального округа»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367 811,2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293 312,3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293 734,2</w:t>
            </w:r>
          </w:p>
        </w:tc>
      </w:tr>
      <w:tr w:rsidR="00AB3345" w:rsidRPr="00AB3345" w:rsidTr="00AB3345">
        <w:trPr>
          <w:cantSplit/>
          <w:trHeight w:val="372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131 925,1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49 700,0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48 000,0</w:t>
            </w:r>
          </w:p>
        </w:tc>
      </w:tr>
      <w:tr w:rsidR="00AB3345" w:rsidRPr="00AB3345" w:rsidTr="00AB3345">
        <w:trPr>
          <w:cantSplit/>
          <w:trHeight w:val="372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Строительство, реконструкция, модернизация и ремонт объектов теплоснабжения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10270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9 500,0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26 000,0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30 000,0</w:t>
            </w:r>
          </w:p>
        </w:tc>
      </w:tr>
      <w:tr w:rsidR="00AB3345" w:rsidRPr="00AB3345" w:rsidTr="00AB3345">
        <w:trPr>
          <w:cantSplit/>
          <w:trHeight w:val="372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10270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9 500,0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26 000,0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30 000,0</w:t>
            </w:r>
          </w:p>
        </w:tc>
      </w:tr>
      <w:tr w:rsidR="00AB3345" w:rsidRPr="00AB3345" w:rsidTr="00AB3345">
        <w:trPr>
          <w:cantSplit/>
          <w:trHeight w:val="372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Строительство, реконструкция, модернизация и ремонт объектов питьевого водоснабжения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10280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20 197,4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10 000,0</w:t>
            </w:r>
          </w:p>
        </w:tc>
      </w:tr>
      <w:tr w:rsidR="00AB3345" w:rsidRPr="00AB3345" w:rsidTr="00AB3345">
        <w:trPr>
          <w:cantSplit/>
          <w:trHeight w:val="372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10280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20 197,4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10 000,0</w:t>
            </w:r>
          </w:p>
        </w:tc>
      </w:tr>
      <w:tr w:rsidR="00AB3345" w:rsidRPr="00AB3345" w:rsidTr="00AB3345">
        <w:trPr>
          <w:cantSplit/>
          <w:trHeight w:val="372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Строительство, реконструкция, модернизация и ремонт объектов водоотведения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10290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7 856,8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18 700,0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8 000,0</w:t>
            </w:r>
          </w:p>
        </w:tc>
      </w:tr>
      <w:tr w:rsidR="00AB3345" w:rsidRPr="00AB3345" w:rsidTr="00AB3345">
        <w:trPr>
          <w:cantSplit/>
          <w:trHeight w:val="372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10290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7 742,8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18 700,0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8 000,0</w:t>
            </w:r>
          </w:p>
        </w:tc>
      </w:tr>
      <w:tr w:rsidR="00AB3345" w:rsidRPr="00AB3345" w:rsidTr="00AB3345">
        <w:trPr>
          <w:cantSplit/>
          <w:trHeight w:val="372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10290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114,0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41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10970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9 311,1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10970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9 311,1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03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Обеспечение комплексного развития сельских территорий (современный облик сельских территорий) за счет безвозмездных поступлений целевого назначения (Строительство канализационной сети и очистных сооружений по ул. 60 лет Октября, п. </w:t>
            </w:r>
            <w:proofErr w:type="spellStart"/>
            <w:r w:rsidRPr="00AB3345">
              <w:rPr>
                <w:b/>
                <w:bCs/>
              </w:rPr>
              <w:t>Трудармейский</w:t>
            </w:r>
            <w:proofErr w:type="spellEnd"/>
            <w:r w:rsidRPr="00AB3345">
              <w:rPr>
                <w:b/>
                <w:bCs/>
              </w:rPr>
              <w:t xml:space="preserve">, Кемеровская область - Кузбасс, муниципальный округ Прокопьевский, поселок </w:t>
            </w:r>
            <w:proofErr w:type="spellStart"/>
            <w:r w:rsidRPr="00AB3345">
              <w:rPr>
                <w:b/>
                <w:bCs/>
              </w:rPr>
              <w:t>Трудармейский</w:t>
            </w:r>
            <w:proofErr w:type="spellEnd"/>
            <w:r w:rsidRPr="00AB3345">
              <w:rPr>
                <w:b/>
                <w:bCs/>
              </w:rPr>
              <w:t>, улица 60 лет Октября)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01 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15768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8 506,0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 xml:space="preserve">01 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15768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8 506,0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Обеспечение комплексного развития сельских территорий (современный облик сельских территорий)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01 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L5768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76 553,8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 xml:space="preserve">01 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L5768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76 553,8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Подпрограмма «Капитальный ремонт жилого фонда»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1 402,0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782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10960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1 402,0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10960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1 402,0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15 335,0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21 705,0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23 205,0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Реализация мер в сфере энергосбережения и повышения энергоэффективности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10940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15 335,0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21 705,0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23 205,0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10940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15 335,0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21 705,0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23 205,0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 Подпрограмма «Создание условий для обеспечения населения доступными коммунальными услугами»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146 377,7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146 377,7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146 377,7</w:t>
            </w:r>
          </w:p>
        </w:tc>
      </w:tr>
      <w:tr w:rsidR="00AB3345" w:rsidRPr="00AB3345" w:rsidTr="00AB3345">
        <w:trPr>
          <w:cantSplit/>
          <w:trHeight w:val="962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proofErr w:type="gramStart"/>
            <w:r w:rsidRPr="00AB3345">
              <w:rPr>
                <w:b/>
                <w:bCs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72571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115 034,0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115 062,2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115 062,2</w:t>
            </w:r>
          </w:p>
        </w:tc>
      </w:tr>
      <w:tr w:rsidR="00AB3345" w:rsidRPr="00AB3345" w:rsidTr="00AB3345">
        <w:trPr>
          <w:cantSplit/>
          <w:trHeight w:val="280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72571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115 034,0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115 062,2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115 062,2</w:t>
            </w:r>
          </w:p>
        </w:tc>
      </w:tr>
      <w:tr w:rsidR="00AB3345" w:rsidRPr="00AB3345" w:rsidTr="00AB3345">
        <w:trPr>
          <w:cantSplit/>
          <w:trHeight w:val="1129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proofErr w:type="gramStart"/>
            <w:r w:rsidRPr="00AB3345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72572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19 877,0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23 100,0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23 100,0</w:t>
            </w:r>
          </w:p>
        </w:tc>
      </w:tr>
      <w:tr w:rsidR="00AB3345" w:rsidRPr="00AB3345" w:rsidTr="00AB3345">
        <w:trPr>
          <w:cantSplit/>
          <w:trHeight w:val="280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72572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19 877,0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23 100,0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23 100,0</w:t>
            </w:r>
          </w:p>
        </w:tc>
      </w:tr>
      <w:tr w:rsidR="00AB3345" w:rsidRPr="00AB3345" w:rsidTr="00AB3345">
        <w:trPr>
          <w:cantSplit/>
          <w:trHeight w:val="941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proofErr w:type="gramStart"/>
            <w:r w:rsidRPr="00AB3345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 (твердое топливо)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72573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11 466,7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8 215,5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8 215,5</w:t>
            </w:r>
          </w:p>
        </w:tc>
      </w:tr>
      <w:tr w:rsidR="00AB3345" w:rsidRPr="00AB3345" w:rsidTr="00AB3345">
        <w:trPr>
          <w:cantSplit/>
          <w:trHeight w:val="280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72573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11 466,7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8 215,5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8 215,5</w:t>
            </w:r>
          </w:p>
        </w:tc>
      </w:tr>
      <w:tr w:rsidR="00AB3345" w:rsidRPr="00AB3345" w:rsidTr="00AB3345">
        <w:trPr>
          <w:cantSplit/>
          <w:trHeight w:val="3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Подпрограмма «Благоустройство и формирование комфортной городской среды»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72 771,4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75 529,6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76 151,5</w:t>
            </w:r>
          </w:p>
        </w:tc>
      </w:tr>
      <w:tr w:rsidR="00AB3345" w:rsidRPr="00AB3345" w:rsidTr="00AB3345">
        <w:trPr>
          <w:cantSplit/>
          <w:trHeight w:val="36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программных мероприятий в сфере жилищно-коммунального хозяйства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10960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484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10960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51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Организация сбора, вывоза и утилизации отходов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10930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9 664,4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4 300,0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4 300,0</w:t>
            </w:r>
          </w:p>
        </w:tc>
      </w:tr>
      <w:tr w:rsidR="00AB3345" w:rsidRPr="00AB3345" w:rsidTr="00AB3345">
        <w:trPr>
          <w:cantSplit/>
          <w:trHeight w:val="484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10930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9 664,4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4 300,0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4 300,0</w:t>
            </w:r>
          </w:p>
        </w:tc>
      </w:tr>
      <w:tr w:rsidR="00AB3345" w:rsidRPr="00AB3345" w:rsidTr="00AB3345">
        <w:trPr>
          <w:cantSplit/>
          <w:trHeight w:val="33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Организация благоустройства и озеленения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17010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61 777,4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70 200,0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70 700,0</w:t>
            </w:r>
          </w:p>
        </w:tc>
      </w:tr>
      <w:tr w:rsidR="00AB3345" w:rsidRPr="00AB3345" w:rsidTr="00AB3345">
        <w:trPr>
          <w:cantSplit/>
          <w:trHeight w:val="4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17010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28 150,0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28 150,0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28 150,0</w:t>
            </w:r>
          </w:p>
        </w:tc>
      </w:tr>
      <w:tr w:rsidR="00AB3345" w:rsidRPr="00AB3345" w:rsidTr="00AB3345">
        <w:trPr>
          <w:cantSplit/>
          <w:trHeight w:val="484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17010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33 621,0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42 050,0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42 550,0</w:t>
            </w:r>
          </w:p>
        </w:tc>
      </w:tr>
      <w:tr w:rsidR="00AB3345" w:rsidRPr="00AB3345" w:rsidTr="00AB3345">
        <w:trPr>
          <w:cantSplit/>
          <w:trHeight w:val="251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17010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6,4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251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17020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500,0</w:t>
            </w:r>
          </w:p>
        </w:tc>
      </w:tr>
      <w:tr w:rsidR="00AB3345" w:rsidRPr="00AB3345" w:rsidTr="00AB3345">
        <w:trPr>
          <w:cantSplit/>
          <w:trHeight w:val="251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17020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500,0</w:t>
            </w:r>
          </w:p>
        </w:tc>
      </w:tr>
      <w:tr w:rsidR="00AB3345" w:rsidRPr="00AB3345" w:rsidTr="00AB3345">
        <w:trPr>
          <w:cantSplit/>
          <w:trHeight w:val="484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70860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529,6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529,6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529,6</w:t>
            </w:r>
          </w:p>
        </w:tc>
      </w:tr>
      <w:tr w:rsidR="00AB3345" w:rsidRPr="00AB3345" w:rsidTr="00AB3345">
        <w:trPr>
          <w:cantSplit/>
          <w:trHeight w:val="484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70860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529,6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529,6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529,6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Реализация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S3425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121,9</w:t>
            </w:r>
          </w:p>
        </w:tc>
      </w:tr>
      <w:tr w:rsidR="00AB3345" w:rsidRPr="00AB3345" w:rsidTr="00AB3345">
        <w:trPr>
          <w:cantSplit/>
          <w:trHeight w:val="484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S3425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121,9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Муниципальная программа «Мероприятия, памятные и юбилейные даты Прокопьевского муниципального округа»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50 000,0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50 000,0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50 000,0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программных мероприятий в области других общегосударственных вопросов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10660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50 000,0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50 000,0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50 000,0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10660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18 300,0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18 300,0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10660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1 200,0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1 200,0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1 200,0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10660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46 300,0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28 000,0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28 000,0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10660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2 500,0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2 500,0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2 500,0</w:t>
            </w:r>
          </w:p>
        </w:tc>
      </w:tr>
      <w:tr w:rsidR="00AB3345" w:rsidRPr="00AB3345" w:rsidTr="00AB3345">
        <w:trPr>
          <w:cantSplit/>
          <w:trHeight w:val="224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Муниципальная программа «Доступное и комфортное жилье»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102 062,1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23 045,1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21 395,1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13020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3 300,0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3 300,0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3 300,0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13020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3 300,0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3 300,0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3 300,0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13030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10 149,2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10 149,2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10 149,2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13030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2 057,3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13030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8 091,9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10 149,2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10 149,2</w:t>
            </w:r>
          </w:p>
        </w:tc>
      </w:tr>
      <w:tr w:rsidR="00AB3345" w:rsidRPr="00AB3345" w:rsidTr="00AB3345">
        <w:trPr>
          <w:cantSplit/>
          <w:trHeight w:val="1129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51340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1 650,0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51340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1 650,0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71660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5 896,1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71660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5 896,1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71850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76 606,6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1 835,6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1 835,6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71850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76 606,6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1 835,6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1 835,6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R0820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6 110,2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6 110,3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6 110,3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R0820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6 110,2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6 110,3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6 110,3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Муниципальная программа «Социальная поддержка населения Прокопьевского муниципального округа»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118 112,4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117 704,9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119 105,9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Подпрограмма «Социальная поддержка старшего поколения»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64 887,9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64 177,3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65 728,3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 населения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10020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697,9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669,2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669,2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517,9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489,2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489,2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180,0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180,0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180,0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2 160,0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2 170,0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2 170,0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651,0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651,0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651,0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1 506,0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1 516,0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1 516,0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15010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20 731,7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20 887,9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20 887,9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15010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15010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20 722,7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20 878,9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20 878,9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Социальная помощь и организация мероприятий для ветеранов Великой Отечественной войны 1941 - 1945 годов за счет безвозмездных поступлений в бюджет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16040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156,2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16040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156,2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141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73880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38 895,2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38 381,2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38 381,2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73880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37 253,3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37 227,5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37 227,5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73880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1 631,1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1 142,9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1 142,9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</w:pPr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73880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10,8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Региональный проект «Старшее поколение»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P3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2 246,9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2 069,0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3 620,0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P3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51630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2 246,9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2 069,0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3 620,0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P3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51630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2 069,0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2 069,0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3 620,0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P3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73880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177,9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Подпрограмма «Социальная поддержка семей с детьми»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30 417,2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30 815,2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30 665,2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10020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1 063,1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561,1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411,1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1 063,1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561,1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411,1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15010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1 050,6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1 050,6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1 050,6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15010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0,6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15010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1 050,0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1 050,0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1 050,0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70170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26 199,4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26 199,4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26 199,4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70170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22 338,5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22 327,5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22 327,5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70170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3 857,8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3 868,5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3 868,5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</w:pPr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70170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3,4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Единовременная  денежная выплата многодетным матерям при рождении 3-го или последующих детей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85040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1 502,0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1 502,0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1 502,0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85040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85040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Ежемесячная денежная выплата многодетным  семьям, имеющим в составе трех и более детей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85050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602,1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1 502,1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1 502,1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85050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2,1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85050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1 500,0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Подпрограмма «Меры социальной поддержки населения»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10 548,5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10 548,5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10 548,5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Ежемесячная денежная выплата гражданам, удостоенным звания «Почетный гражданин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85060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3 425,5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3 425,5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3 425,5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85060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9,4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85060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3 416,1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3 416,1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3 416,1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70010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345,0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345,0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345,0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70010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345,0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345,0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345,0</w:t>
            </w:r>
          </w:p>
        </w:tc>
      </w:tr>
      <w:tr w:rsidR="00AB3345" w:rsidRPr="00AB3345" w:rsidTr="00AB3345">
        <w:trPr>
          <w:cantSplit/>
          <w:trHeight w:val="941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70030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70030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30,0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70060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25,0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70060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25,0</w:t>
            </w:r>
          </w:p>
        </w:tc>
      </w:tr>
      <w:tr w:rsidR="00AB3345" w:rsidRPr="00AB3345" w:rsidTr="00AB3345">
        <w:trPr>
          <w:cantSplit/>
          <w:trHeight w:val="157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proofErr w:type="gramStart"/>
            <w:r w:rsidRPr="00AB3345">
              <w:rPr>
                <w:b/>
                <w:bCs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70190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21,6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70190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21,6</w:t>
            </w:r>
          </w:p>
        </w:tc>
      </w:tr>
      <w:tr w:rsidR="00AB3345" w:rsidRPr="00AB3345" w:rsidTr="00AB3345">
        <w:trPr>
          <w:cantSplit/>
          <w:trHeight w:val="941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80110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274,0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274,0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274,0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80110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1,5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80110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272,5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272,5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272,5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Ежемесячная денежная выплата «Пенсии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85010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3 159,8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3 159,8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3 159,8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85010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20,3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85010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3 139,5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3 139,5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3 139,5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Ежемесячная выплата «Доплата к пенсии муниципальным служащим»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85020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3 267,6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3 267,6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3 267,6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85020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3,8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85020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3 263,8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3 263,8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3 263,8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Подпрограмма «Обеспечение </w:t>
            </w:r>
            <w:proofErr w:type="gramStart"/>
            <w:r w:rsidRPr="00AB3345">
              <w:rPr>
                <w:b/>
                <w:bCs/>
              </w:rPr>
              <w:t>деятельности аппарата Управления социальной защиты населения администрации</w:t>
            </w:r>
            <w:proofErr w:type="gramEnd"/>
            <w:r w:rsidRPr="00AB3345">
              <w:rPr>
                <w:b/>
                <w:bCs/>
              </w:rPr>
              <w:t xml:space="preserve">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12 258,8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12 163,9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12 163,9</w:t>
            </w:r>
          </w:p>
        </w:tc>
      </w:tr>
      <w:tr w:rsidR="00AB3345" w:rsidRPr="00AB3345" w:rsidTr="00AB3345">
        <w:trPr>
          <w:cantSplit/>
          <w:trHeight w:val="424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1 543,6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1 448,7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1 448,7</w:t>
            </w:r>
          </w:p>
        </w:tc>
      </w:tr>
      <w:tr w:rsidR="00AB3345" w:rsidRPr="00AB3345" w:rsidTr="00AB3345">
        <w:trPr>
          <w:cantSplit/>
          <w:trHeight w:val="424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141,6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123,2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123,2</w:t>
            </w:r>
          </w:p>
        </w:tc>
      </w:tr>
      <w:tr w:rsidR="00AB3345" w:rsidRPr="00AB3345" w:rsidTr="00AB3345">
        <w:trPr>
          <w:cantSplit/>
          <w:trHeight w:val="424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1 136,9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1 060,4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1 060,4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</w:pPr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265,1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265,1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265,1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70280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10 715,2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10 715,2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10 715,2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70280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9 916,7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9 915,7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9 915,7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70280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797,1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798,1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798,1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</w:pPr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70280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1,4</w:t>
            </w:r>
          </w:p>
        </w:tc>
      </w:tr>
      <w:tr w:rsidR="00AB3345" w:rsidRPr="00AB3345" w:rsidTr="00AB3345">
        <w:trPr>
          <w:cantSplit/>
          <w:trHeight w:val="224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Муниципальная программа  «Доступная среда»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715,0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720,0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715,0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15010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715,0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720,0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715,0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15010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145,0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145,0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145,0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15010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575,0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570,0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Муниципальная программа «Безопасность дорожного движения </w:t>
            </w:r>
            <w:proofErr w:type="gramStart"/>
            <w:r w:rsidRPr="00AB3345">
              <w:rPr>
                <w:b/>
                <w:bCs/>
              </w:rPr>
              <w:t>в</w:t>
            </w:r>
            <w:proofErr w:type="gramEnd"/>
            <w:r w:rsidRPr="00AB3345">
              <w:rPr>
                <w:b/>
                <w:bCs/>
              </w:rPr>
              <w:t xml:space="preserve"> </w:t>
            </w:r>
            <w:proofErr w:type="gramStart"/>
            <w:r w:rsidRPr="00AB3345">
              <w:rPr>
                <w:b/>
                <w:bCs/>
              </w:rPr>
              <w:t>Прокопьевском</w:t>
            </w:r>
            <w:proofErr w:type="gramEnd"/>
            <w:r w:rsidRPr="00AB3345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279 348,0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230 673,0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230 673,0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программных мероприятий в области дорожного хозяйства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10360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207 277,5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212 673,0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212 673,0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10360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205 898,8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211 294,3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211 294,3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10360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1 378,7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1 378,7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1 378,7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Организация освещения, содержание объектов уличного освещения 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17030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52 095,5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18 000,0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18 000,0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17030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52 095,5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18 000,0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18 000,0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Финансовое обеспечение дорожной деятельности в отношении дорог общего пользования местного значения за счет средств местного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12580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4 025,0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12580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4 025,0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S2580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15 950,0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S2580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15 950,0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Муниципальная программа «Развитие сельского хозяйства Прокопьевского муниципального округа»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69 860,0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46 500,0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46 500,0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Подпрограмма «Поддержка агропромышленного комплекса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69 000,0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46 000,0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46 000,0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Стимулирование увеличения производства сельскохозяйственной продукции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11090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23 300,0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13 300,0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13 300,0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11090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23 300,0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13 300,0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13 300,0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11200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12 000,0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12 000,0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12 000,0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11200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12 000,0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Возмещение части затрат сельскохозяйственным товаропроизводителям на производство молока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11210</w:t>
            </w:r>
          </w:p>
        </w:tc>
        <w:tc>
          <w:tcPr>
            <w:tcW w:w="901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19 000,0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10 500,0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10 500,0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11210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19 000,0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10 500,0</w:t>
            </w:r>
          </w:p>
        </w:tc>
      </w:tr>
      <w:tr w:rsidR="00AB3345" w:rsidRPr="00AB3345" w:rsidTr="00AB3345">
        <w:trPr>
          <w:cantSplit/>
          <w:trHeight w:val="941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11220</w:t>
            </w:r>
          </w:p>
        </w:tc>
        <w:tc>
          <w:tcPr>
            <w:tcW w:w="901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8 210,0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6 600,0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6 600,0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11220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8 210,0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6 600,0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6 600,0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Возмещение части затрат на использование концентрированных кормов для животноводческих комплексов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11230</w:t>
            </w:r>
          </w:p>
        </w:tc>
        <w:tc>
          <w:tcPr>
            <w:tcW w:w="901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6 490,0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3 600,0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3 600,0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112320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6 490,0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3 600,0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3 600,0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Подпрограмма «Мероприятия в области сельскохозяйственного производства»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860,0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Стимулирование и поощрение по итогам  работы в агропромышленном комплексе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11080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450,0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450,0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Организация участия </w:t>
            </w:r>
            <w:proofErr w:type="spellStart"/>
            <w:r w:rsidRPr="00AB3345">
              <w:rPr>
                <w:b/>
                <w:bCs/>
              </w:rPr>
              <w:t>сельхозтоваропроизводителей</w:t>
            </w:r>
            <w:proofErr w:type="spellEnd"/>
            <w:r w:rsidRPr="00AB3345">
              <w:rPr>
                <w:b/>
                <w:bCs/>
              </w:rPr>
              <w:t xml:space="preserve"> в выставках-ярмарках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11100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11100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71140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360,0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</w:pPr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71140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360,0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Муниципальная программа «Культура Прокопьевского муниципального округа»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539 003,5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374 257,4</w:t>
            </w:r>
          </w:p>
        </w:tc>
        <w:tc>
          <w:tcPr>
            <w:tcW w:w="149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405 311,2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10420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242 822,0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217 075,3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217 075,3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10420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68 604,2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57 888,0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57 888,0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10420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563,0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122,0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122,0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10420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173 654,8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159 065,3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159 065,3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AB3345">
              <w:rPr>
                <w:b/>
                <w:bCs/>
              </w:rPr>
              <w:t>муз</w:t>
            </w:r>
            <w:proofErr w:type="gramStart"/>
            <w:r w:rsidRPr="00AB3345">
              <w:rPr>
                <w:b/>
                <w:bCs/>
              </w:rPr>
              <w:t>.ш</w:t>
            </w:r>
            <w:proofErr w:type="gramEnd"/>
            <w:r w:rsidRPr="00AB3345">
              <w:rPr>
                <w:b/>
                <w:bCs/>
              </w:rPr>
              <w:t>кола</w:t>
            </w:r>
            <w:proofErr w:type="spellEnd"/>
            <w:r w:rsidRPr="00AB3345">
              <w:rPr>
                <w:b/>
                <w:bCs/>
              </w:rPr>
              <w:t xml:space="preserve"> №49)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10440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13 686,7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11 992,1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11 992,1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10440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13 686,7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11 992,1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11 992,1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AB3345">
              <w:rPr>
                <w:b/>
                <w:bCs/>
              </w:rPr>
              <w:t>муз</w:t>
            </w:r>
            <w:proofErr w:type="gramStart"/>
            <w:r w:rsidRPr="00AB3345">
              <w:rPr>
                <w:b/>
                <w:bCs/>
              </w:rPr>
              <w:t>.ш</w:t>
            </w:r>
            <w:proofErr w:type="gramEnd"/>
            <w:r w:rsidRPr="00AB3345">
              <w:rPr>
                <w:b/>
                <w:bCs/>
              </w:rPr>
              <w:t>кола</w:t>
            </w:r>
            <w:proofErr w:type="spellEnd"/>
            <w:r w:rsidRPr="00AB3345">
              <w:rPr>
                <w:b/>
                <w:bCs/>
              </w:rPr>
              <w:t xml:space="preserve"> №77)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10450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8 518,9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7 563,8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7 563,8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10450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8 518,9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7 563,8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7 563,8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AB3345">
              <w:rPr>
                <w:b/>
                <w:bCs/>
              </w:rPr>
              <w:t>муз</w:t>
            </w:r>
            <w:proofErr w:type="gramStart"/>
            <w:r w:rsidRPr="00AB3345">
              <w:rPr>
                <w:b/>
                <w:bCs/>
              </w:rPr>
              <w:t>.ш</w:t>
            </w:r>
            <w:proofErr w:type="gramEnd"/>
            <w:r w:rsidRPr="00AB3345">
              <w:rPr>
                <w:b/>
                <w:bCs/>
              </w:rPr>
              <w:t>кола</w:t>
            </w:r>
            <w:proofErr w:type="spellEnd"/>
            <w:r w:rsidRPr="00AB3345">
              <w:rPr>
                <w:b/>
                <w:bCs/>
              </w:rPr>
              <w:t xml:space="preserve"> №49)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10590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127,0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27,0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10590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27,0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AB3345">
              <w:rPr>
                <w:b/>
                <w:bCs/>
              </w:rPr>
              <w:t>муз</w:t>
            </w:r>
            <w:proofErr w:type="gramStart"/>
            <w:r w:rsidRPr="00AB3345">
              <w:rPr>
                <w:b/>
                <w:bCs/>
              </w:rPr>
              <w:t>.ш</w:t>
            </w:r>
            <w:proofErr w:type="gramEnd"/>
            <w:r w:rsidRPr="00AB3345">
              <w:rPr>
                <w:b/>
                <w:bCs/>
              </w:rPr>
              <w:t>кола</w:t>
            </w:r>
            <w:proofErr w:type="spellEnd"/>
            <w:r w:rsidRPr="00AB3345">
              <w:rPr>
                <w:b/>
                <w:bCs/>
              </w:rPr>
              <w:t xml:space="preserve"> №77)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10580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322,3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22,3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10580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322,3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22,3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22,3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Региональный проект «Культурная среда»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А</w:t>
            </w:r>
            <w:proofErr w:type="gramStart"/>
            <w:r w:rsidRPr="00AB3345">
              <w:rPr>
                <w:b/>
                <w:bCs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6 875,0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500,0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А</w:t>
            </w:r>
            <w:proofErr w:type="gramStart"/>
            <w:r w:rsidRPr="00AB3345">
              <w:rPr>
                <w:b/>
                <w:bCs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55191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6 875,0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А</w:t>
            </w:r>
            <w:proofErr w:type="gramStart"/>
            <w:r w:rsidRPr="00AB3345"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55191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6 875,0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A1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70450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A1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70450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Обеспечение деятельности (оказание услуг) муниципальных учреждений в сфере культурно-развлекательного досуга и спорта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10430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75 479,5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73 500,0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73 500,0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10430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75 479,5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73 500,0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73 500,0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Развитие внутреннего и въездного туризма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10460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1 500,0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10460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программных мероприятий в области культуры и дополнительного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10560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180 795,6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55 484,7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86 038,5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10560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92 892,8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10560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87 902,8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55 484,7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86 038,5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1 575,3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1 371,9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1 371,9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1 565,3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1 361,9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1 361,9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S0420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6 967,0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5 573,6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5 573,6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S0420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6 967,0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5 573,6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5 573,6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70430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26,7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26,7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26,7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70430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26,7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26,7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26,7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Этнокультурное развитие наций и народностей Кемеровской области-Кузбасса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S0480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187,5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S0480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187,5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72010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120,0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120,0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72010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Муниципальная программа «Образование» Прокопьевского муниципального округа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1 327 652,5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1 112 636,4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1 006 744,3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Подпрограмма «Обеспечение деятельности образовательных учреждений»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897 127,1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856 900,8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857 295,7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434 618,4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396 246,5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396 246,5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11 281,6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9 835,2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9 835,2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13 456,0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12 561,6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12 561,6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350,0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409 520,5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373 489,4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373 489,4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10,3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Единовременное пособие приемным семьям и семьям, взявшим под опеку детей-сирот и детей, оставшихся без попечения родителей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85030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85030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85030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298,0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298,0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298,0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53030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23 967,2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23 967,2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23 966,5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53030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811,2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811,2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811,2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53030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23 156,0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23 156,0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23 155,3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P1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2 065,0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1 683,0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1 683,0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P1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70050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2 065,0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1 683,0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1 683,0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P1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70050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2 065,0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1 683,0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1 683,0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71800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57 850,9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57 853,7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57 853,7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71800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57 850,9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57 853,7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57 853,7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71810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112,5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212,5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212,5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71810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1,5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71810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111,0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211,0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211,0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71820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20 187,0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20 271,6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20 271,6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71820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15 926,1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15 926,1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15 926,1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71820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4 254,9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4 339,5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4 339,5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71820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6,0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B3345">
              <w:rPr>
                <w:b/>
                <w:bCs/>
              </w:rPr>
              <w:t>коронавирусной</w:t>
            </w:r>
            <w:proofErr w:type="spellEnd"/>
            <w:r w:rsidRPr="00AB3345">
              <w:rPr>
                <w:b/>
                <w:bCs/>
              </w:rPr>
              <w:t xml:space="preserve"> инфекции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К</w:t>
            </w:r>
            <w:proofErr w:type="gramStart"/>
            <w:r w:rsidRPr="00AB3345">
              <w:rPr>
                <w:b/>
                <w:bCs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1 679,0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К</w:t>
            </w:r>
            <w:proofErr w:type="gramStart"/>
            <w:r w:rsidRPr="00AB3345">
              <w:rPr>
                <w:b/>
                <w:bCs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1 679,0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К</w:t>
            </w:r>
            <w:proofErr w:type="gramStart"/>
            <w:r w:rsidRPr="00AB3345"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К</w:t>
            </w:r>
            <w:proofErr w:type="gramStart"/>
            <w:r w:rsidRPr="00AB3345"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1 599,0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41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71830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310 694,9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310 754,9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310 754,9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71830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28 090,0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28 090,0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28 090,0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71830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127,9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127,9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127,9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71830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282 477,0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282 537,0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282 537,0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71840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4 125,8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4 409,1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4 409,1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71840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4 125,8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4 409,1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4 409,1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72010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480,0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480,0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480,0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72010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356,6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356,6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356,6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72010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123,4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123,4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123,4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72030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18,0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72030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18,0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зачисления денежных сре</w:t>
            </w:r>
            <w:proofErr w:type="gramStart"/>
            <w:r w:rsidRPr="00AB3345">
              <w:rPr>
                <w:b/>
                <w:bCs/>
              </w:rPr>
              <w:t>дств дл</w:t>
            </w:r>
            <w:proofErr w:type="gramEnd"/>
            <w:r w:rsidRPr="00AB3345">
              <w:rPr>
                <w:b/>
                <w:bCs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72050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171,9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171,4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171,4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72050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0,9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72050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171,0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170,5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170,5</w:t>
            </w:r>
          </w:p>
        </w:tc>
      </w:tr>
      <w:tr w:rsidR="00AB3345" w:rsidRPr="00AB3345" w:rsidTr="00AB3345">
        <w:trPr>
          <w:cantSplit/>
          <w:trHeight w:val="51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proofErr w:type="gramStart"/>
            <w:r w:rsidRPr="00AB3345">
              <w:rPr>
                <w:b/>
                <w:bCs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72070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3 011,9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3 011,9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3 011,9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72070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2 687,9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2 687,9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2 687,9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72070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324,0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324,0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324,0</w:t>
            </w:r>
          </w:p>
        </w:tc>
      </w:tr>
      <w:tr w:rsidR="00AB3345" w:rsidRPr="00AB3345" w:rsidTr="00AB3345">
        <w:trPr>
          <w:cantSplit/>
          <w:trHeight w:val="941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80120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63,0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80120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0,5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80120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62,5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62,5</w:t>
            </w:r>
          </w:p>
        </w:tc>
      </w:tr>
      <w:tr w:rsidR="00AB3345" w:rsidRPr="00AB3345" w:rsidTr="00AB3345">
        <w:trPr>
          <w:cantSplit/>
          <w:trHeight w:val="158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proofErr w:type="gramStart"/>
            <w:r w:rsidRPr="00AB3345">
              <w:rPr>
                <w:b/>
                <w:bCs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80130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19 823,3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19 823,3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19 823,3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80130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62,5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62,5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62,5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80130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19 760,8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19 760,8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19 760,8</w:t>
            </w:r>
          </w:p>
        </w:tc>
      </w:tr>
      <w:tr w:rsidR="00AB3345" w:rsidRPr="00AB3345" w:rsidTr="00AB3345">
        <w:trPr>
          <w:cantSplit/>
          <w:trHeight w:val="1434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80140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351,0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351,0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351,0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80140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2,0</w:t>
            </w:r>
          </w:p>
        </w:tc>
      </w:tr>
      <w:tr w:rsidR="00AB3345" w:rsidRPr="00AB3345" w:rsidTr="00AB3345">
        <w:trPr>
          <w:cantSplit/>
          <w:trHeight w:val="197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80140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349,0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349,0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349,0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proofErr w:type="gramStart"/>
            <w:r w:rsidRPr="00AB3345">
              <w:rPr>
                <w:b/>
                <w:bCs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L3040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17 679,3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17 283,7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17 679,3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L3040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16,0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16,0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L3040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17 663,3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17 267,7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17 663,3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Подпрограмма «Развитие системы образования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402 815,2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228 270,5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121 983,5</w:t>
            </w:r>
          </w:p>
        </w:tc>
      </w:tr>
      <w:tr w:rsidR="00AB3345" w:rsidRPr="00AB3345" w:rsidTr="00AB3345">
        <w:trPr>
          <w:cantSplit/>
          <w:trHeight w:val="36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Строительство, реконструкция, капитальный ремонт объектов муниципальной собственности в сфере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11020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143 787,0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6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143 787,0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253 398,0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142 621,1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115 621,1</w:t>
            </w:r>
          </w:p>
        </w:tc>
      </w:tr>
      <w:tr w:rsidR="00AB3345" w:rsidRPr="00AB3345" w:rsidTr="00AB3345">
        <w:trPr>
          <w:cantSplit/>
          <w:trHeight w:val="51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9 985,3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19 315,3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4 315,3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3 519,0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3 519,0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3 519,0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239 883,7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119 776,8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107 776,8</w:t>
            </w:r>
          </w:p>
        </w:tc>
      </w:tr>
      <w:tr w:rsidR="00AB3345" w:rsidRPr="00AB3345" w:rsidTr="00AB3345">
        <w:trPr>
          <w:cantSplit/>
          <w:trHeight w:val="118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85080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200,0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85080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200,0</w:t>
            </w:r>
          </w:p>
        </w:tc>
      </w:tr>
      <w:tr w:rsidR="00AB3345" w:rsidRPr="00AB3345" w:rsidTr="00AB3345">
        <w:trPr>
          <w:cantSplit/>
          <w:trHeight w:val="352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Региональный проект «Современная школа»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E1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7 446,4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Субсидии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E1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51870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7 446,4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E1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51870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7 446,4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Региональный проект «Успех каждого ребенка»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E2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2 220,0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2 391,2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E2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54910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2 220,0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2 391,2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E2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54910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2 220,0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2 391,2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Строительство, реконструкция и капитальный ремонт образовательных организаций (субсидии муниципальным образованиям)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S1771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74 231,8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S1771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74 231,8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S2000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1 570,0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1 570,0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1 570,0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S2000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1 570,0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1 570,0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S1930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1 640,2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2 201,2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2 201,2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S1930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25,7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25,7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25,7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S1930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1 614,5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2 175,5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2 175,5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Подпрограмма «Отдых, оздоровление и занятость детей и подростков»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9 916,1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9 916,1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9 916,1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AB3345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71940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1 919,1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1 919,1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1 919,1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71940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1 919,1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1 919,1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1 919,1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7 997,0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7 997,0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7 997,0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103,3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103,3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103,3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2 200,0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2 200,0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5 693,7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5 693,7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5 693,7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Подпрограмма «Обеспечение пожарной и антитеррористической безопасности в образовательных учреждениях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10 067,2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10 067,2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10 067,2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10 067,2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10 067,2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10 067,2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622,2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630,2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630,2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9 437,0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9 437,0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9 437,0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Подпрограмма «Содержание аппарата Управления образования администрации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1 607,0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1 361,9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1 361,9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1 607,0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1 361,9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1 361,9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1 583,6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1 361,9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1 361,9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23,4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Подпрограмма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6 119,9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6 119,9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6 119,9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11050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6 119,9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6 119,9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6 119,9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11050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6 119,9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6 119,9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6 119,9</w:t>
            </w:r>
          </w:p>
        </w:tc>
      </w:tr>
      <w:tr w:rsidR="00AB3345" w:rsidRPr="00AB3345" w:rsidTr="00AB3345">
        <w:trPr>
          <w:cantSplit/>
          <w:trHeight w:val="53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Муниципальная программа «Поддержка здравоохранения Прокопьевского муниципального округа»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1 804,6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655,2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655,2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Создание условий для оказания медицинской помощи населению на территории Прокопьевского муниципального округа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19560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1 804,6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655,2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655,2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19560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1 804,6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655,2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655,2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Муниципальная программа «Развитие и поддержка субъектов малого и среднего предпринимательства </w:t>
            </w:r>
            <w:proofErr w:type="gramStart"/>
            <w:r w:rsidRPr="00AB3345">
              <w:rPr>
                <w:b/>
                <w:bCs/>
              </w:rPr>
              <w:t>в</w:t>
            </w:r>
            <w:proofErr w:type="gramEnd"/>
            <w:r w:rsidRPr="00AB3345">
              <w:rPr>
                <w:b/>
                <w:bCs/>
              </w:rPr>
              <w:t xml:space="preserve"> </w:t>
            </w:r>
            <w:proofErr w:type="gramStart"/>
            <w:r w:rsidRPr="00AB3345">
              <w:rPr>
                <w:b/>
                <w:bCs/>
              </w:rPr>
              <w:t>Прокопьевском</w:t>
            </w:r>
            <w:proofErr w:type="gramEnd"/>
            <w:r w:rsidRPr="00AB3345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5 118,0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5 118,0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5 118,0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организационно-методической поддержки малого и среднего предпринимательства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10170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350,0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10170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350,0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11240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75,0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11240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75,0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11250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11250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50,0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Субсидирование части затрат по договорам финансовой </w:t>
            </w:r>
            <w:proofErr w:type="spellStart"/>
            <w:proofErr w:type="gramStart"/>
            <w:r w:rsidRPr="00AB3345">
              <w:rPr>
                <w:b/>
                <w:bCs/>
              </w:rPr>
              <w:t>c</w:t>
            </w:r>
            <w:proofErr w:type="gramEnd"/>
            <w:r w:rsidRPr="00AB3345">
              <w:rPr>
                <w:b/>
                <w:bCs/>
              </w:rPr>
              <w:t>убаренды</w:t>
            </w:r>
            <w:proofErr w:type="spellEnd"/>
            <w:r w:rsidRPr="00AB3345">
              <w:rPr>
                <w:b/>
                <w:bCs/>
              </w:rPr>
              <w:t xml:space="preserve"> (</w:t>
            </w:r>
            <w:proofErr w:type="spellStart"/>
            <w:r w:rsidRPr="00AB3345">
              <w:rPr>
                <w:b/>
                <w:bCs/>
              </w:rPr>
              <w:t>сублизинга</w:t>
            </w:r>
            <w:proofErr w:type="spellEnd"/>
            <w:r w:rsidRPr="00AB3345">
              <w:rPr>
                <w:b/>
                <w:bCs/>
              </w:rPr>
              <w:t>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11260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11260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50,0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AB3345">
              <w:rPr>
                <w:b/>
                <w:bCs/>
              </w:rPr>
              <w:t>энергопринимающих</w:t>
            </w:r>
            <w:proofErr w:type="spellEnd"/>
            <w:r w:rsidRPr="00AB3345">
              <w:rPr>
                <w:b/>
                <w:bCs/>
              </w:rPr>
              <w:t xml:space="preserve"> устройств к электрическим сетям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11270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11270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10,0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11280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2 783,0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2 783,0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2 783,0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11280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2 783,0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2 783,0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2 783,0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Субсидирование части затрат, связанных с участием субъектов малого и среднего предпринимательства в выставках-ярмарках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11300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11300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Субсидирование части затрат субъектам малого и среднего предпринимательства на приобретение оборудования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11310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200,0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11310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Гранты начинающим субъектам малого и среднего предпринимательства на создание собственного бизнеса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11340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1 500,0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11340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Муниципальная программа «Молодёжь и спорт Прокопьевского муниципального округа»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10 811,4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5 860,9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5 860,9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Подпрограмма «Развитие физической культуры и организация работы с молодежью»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9 736,4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4 785,9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4 785,9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программных мероприятий в области молодежной политики</w:t>
            </w:r>
            <w:proofErr w:type="gramStart"/>
            <w:r w:rsidRPr="00AB3345">
              <w:rPr>
                <w:b/>
                <w:bCs/>
              </w:rPr>
              <w:t xml:space="preserve"> ,</w:t>
            </w:r>
            <w:proofErr w:type="gramEnd"/>
            <w:r w:rsidRPr="00AB3345">
              <w:rPr>
                <w:b/>
                <w:bCs/>
              </w:rPr>
              <w:t xml:space="preserve"> развития физической культуры и спорта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10260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5 273,7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4 429,0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4 429,0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10260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2 057,2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412,5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412,5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10260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508,6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508,6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508,6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10260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114,7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114,7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114,7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10260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2 593,2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3 393,2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3 393,2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Реализация мер в области молодежной политики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S0490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255,8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150,0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S0490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255,8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150,0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Развитие физической культуры и массового спорта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S0510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S0510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Денежное вознаграждение спортсменов и тренеров Прокопьевского муниципального округа за достижение высоких спортивных результатов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85070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206,9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206,9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206,9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85070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206,9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206,9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206,9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Подпрограмма «Укрепление общественного здоровья населения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1 075,0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1 075,0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1 075,0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программных мероприятий, направленных на укрепление общественного здоровья населения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10730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1 075,0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1 075,0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1 075,0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10730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10730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875,0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875,0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875,0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Муниципальная программа «Устойчивое развитие сельских территорий»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669,3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365,0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 15761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669,3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365,0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 xml:space="preserve"> 15761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669,3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365,0</w:t>
            </w:r>
          </w:p>
        </w:tc>
      </w:tr>
      <w:tr w:rsidR="00AB3345" w:rsidRPr="00AB3345" w:rsidTr="00AB3345">
        <w:trPr>
          <w:cantSplit/>
          <w:trHeight w:val="224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Муниципальная программа «Обеспечение жильём молодых семей»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5 954,8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1 751,9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1 283,0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14970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1 751,9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1 283,0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14970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1 751,9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1 283,0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L4970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5 954,8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L4970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5 954,8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874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Муниципальная программа «Совершенствование гражданской обороны, защиты населения и территории Прокопьевского муниципального округа от чрезвычайных ситуаций мирного и военного времени, профилактики терроризма и противодействия экстремизму»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51 885,9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49 940,9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50 190,9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Подпрограмма  «Совершенствование гражданской обороны и защиты населения от ЧС»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22 045,0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20 100,0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20 350,0</w:t>
            </w:r>
          </w:p>
        </w:tc>
      </w:tr>
      <w:tr w:rsidR="00AB3345" w:rsidRPr="00AB3345" w:rsidTr="00AB3345">
        <w:trPr>
          <w:cantSplit/>
          <w:trHeight w:val="224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Мероприятия по гражданской обороне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10570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2 050,0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2 050,0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2 050,0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10570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1 993,0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2 050,0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2 050,0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10570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Мероприятия по предупреждению и ликвидации ЧС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10610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15 683,0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13 750,0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13 800,0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roofErr w:type="gramStart"/>
            <w:r w:rsidRPr="00AB3345"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10610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15 583,0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13 650,0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13 650,0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10610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150,0</w:t>
            </w:r>
          </w:p>
        </w:tc>
      </w:tr>
      <w:tr w:rsidR="00AB3345" w:rsidRPr="00AB3345" w:rsidTr="00AB3345">
        <w:trPr>
          <w:cantSplit/>
          <w:trHeight w:val="251"/>
        </w:trPr>
        <w:tc>
          <w:tcPr>
            <w:tcW w:w="59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Мероприятия по совершенствованию ЕДДС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10630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4 312,0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4 300,0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4 500,0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10630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4 312,0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4 300,0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4 500,0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Подпрограмма «Профилактика терроризма и противодействие экстремизму»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29 840,9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29 840,9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29 840,9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Мероприятия по профилактике террористической и экстремистской деятельности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10640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29 840,9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29 840,9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29 840,9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10640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449,3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449,3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449,3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10640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29 391,6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29 391,6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29 391,6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Муниципальная программа  «Управление муниципальными финансами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25 840,5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33 139,8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33 889,8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11 927,9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10 539,8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10 539,8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10 813,7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9 425,6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9 425,6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1 113,8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1 113,8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1 113,8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0,4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Процентные платежи по муниципальному долгу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19130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1 484,6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10 600,0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5 350,0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Обслуживание государственного (муниципального) долга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19130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1 484,6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10 600,0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5 350,0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Реализация проектов поддержки местных инициатив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19330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12 000,0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18 000,0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19330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12 000,0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18 000,0</w:t>
            </w:r>
          </w:p>
        </w:tc>
      </w:tr>
      <w:tr w:rsidR="00AB3345" w:rsidRPr="00AB3345" w:rsidTr="00AB3345">
        <w:trPr>
          <w:cantSplit/>
          <w:trHeight w:val="941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653208, Кемеровская область - Кузбасс, Прокопьевский муниципальный округ, с. Большая Талда, </w:t>
            </w:r>
            <w:proofErr w:type="spellStart"/>
            <w:r w:rsidRPr="00AB3345">
              <w:rPr>
                <w:b/>
                <w:bCs/>
              </w:rPr>
              <w:t>ул</w:t>
            </w:r>
            <w:proofErr w:type="gramStart"/>
            <w:r w:rsidRPr="00AB3345">
              <w:rPr>
                <w:b/>
                <w:bCs/>
              </w:rPr>
              <w:t>.Ц</w:t>
            </w:r>
            <w:proofErr w:type="gramEnd"/>
            <w:r w:rsidRPr="00AB3345">
              <w:rPr>
                <w:b/>
                <w:bCs/>
              </w:rPr>
              <w:t>ентральная</w:t>
            </w:r>
            <w:proofErr w:type="spellEnd"/>
            <w:r w:rsidRPr="00AB3345">
              <w:rPr>
                <w:b/>
                <w:bCs/>
              </w:rPr>
              <w:t>, 69а (</w:t>
            </w:r>
            <w:proofErr w:type="spellStart"/>
            <w:r w:rsidRPr="00AB3345">
              <w:rPr>
                <w:b/>
                <w:bCs/>
              </w:rPr>
              <w:t>Большеталдинская</w:t>
            </w:r>
            <w:proofErr w:type="spellEnd"/>
            <w:r w:rsidRPr="00AB3345">
              <w:rPr>
                <w:b/>
                <w:bCs/>
              </w:rPr>
              <w:t xml:space="preserve"> сельская территория))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S3421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2 455,6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S3421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2 455,6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41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653021, Кемеровская область - Кузбасс, Прокопьевский муниципальный округ, с. Новорождественское (Калачевская сельская территория))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S3422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1 069,6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S3422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1 069,6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41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 </w:t>
            </w:r>
            <w:proofErr w:type="gramStart"/>
            <w:r w:rsidRPr="00AB3345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</w:t>
            </w:r>
            <w:proofErr w:type="spellStart"/>
            <w:r w:rsidRPr="00AB3345">
              <w:rPr>
                <w:b/>
                <w:bCs/>
              </w:rPr>
              <w:t>п.ст</w:t>
            </w:r>
            <w:proofErr w:type="spellEnd"/>
            <w:r w:rsidRPr="00AB3345">
              <w:rPr>
                <w:b/>
                <w:bCs/>
              </w:rPr>
              <w:t xml:space="preserve">. Каменный Ключ (Каменно-Ключевская сельская территория)) 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S3423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1 454,7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S3423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1 454,7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41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</w:t>
            </w:r>
            <w:proofErr w:type="spellStart"/>
            <w:r w:rsidRPr="00AB3345">
              <w:rPr>
                <w:b/>
                <w:bCs/>
              </w:rPr>
              <w:t>с</w:t>
            </w:r>
            <w:proofErr w:type="gramStart"/>
            <w:r w:rsidRPr="00AB3345">
              <w:rPr>
                <w:b/>
                <w:bCs/>
              </w:rPr>
              <w:t>.И</w:t>
            </w:r>
            <w:proofErr w:type="gramEnd"/>
            <w:r w:rsidRPr="00AB3345">
              <w:rPr>
                <w:b/>
                <w:bCs/>
              </w:rPr>
              <w:t>ганино</w:t>
            </w:r>
            <w:proofErr w:type="spellEnd"/>
            <w:r w:rsidRPr="00AB3345">
              <w:rPr>
                <w:b/>
                <w:bCs/>
              </w:rPr>
              <w:t xml:space="preserve"> (Михайловская сельская территория))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S3424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802,8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S3424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802,8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41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653052, Кемеровская область-Кузбасс, Прокопьевский муниципальный округ, </w:t>
            </w:r>
            <w:proofErr w:type="spellStart"/>
            <w:r w:rsidRPr="00AB3345">
              <w:rPr>
                <w:b/>
                <w:bCs/>
              </w:rPr>
              <w:t>п</w:t>
            </w:r>
            <w:proofErr w:type="gramStart"/>
            <w:r w:rsidRPr="00AB3345">
              <w:rPr>
                <w:b/>
                <w:bCs/>
              </w:rPr>
              <w:t>.С</w:t>
            </w:r>
            <w:proofErr w:type="gramEnd"/>
            <w:r w:rsidRPr="00AB3345">
              <w:rPr>
                <w:b/>
                <w:bCs/>
              </w:rPr>
              <w:t>вободный</w:t>
            </w:r>
            <w:proofErr w:type="spellEnd"/>
            <w:r w:rsidRPr="00AB3345">
              <w:rPr>
                <w:b/>
                <w:bCs/>
              </w:rPr>
              <w:t xml:space="preserve"> (</w:t>
            </w:r>
            <w:proofErr w:type="spellStart"/>
            <w:r w:rsidRPr="00AB3345">
              <w:rPr>
                <w:b/>
                <w:bCs/>
              </w:rPr>
              <w:t>Сафоновская</w:t>
            </w:r>
            <w:proofErr w:type="spellEnd"/>
            <w:r w:rsidRPr="00AB3345">
              <w:rPr>
                <w:b/>
                <w:bCs/>
              </w:rPr>
              <w:t xml:space="preserve"> сельская территория))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S3425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1 584,3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S3425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1 584,3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129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Реализация проектов </w:t>
            </w:r>
            <w:proofErr w:type="gramStart"/>
            <w:r w:rsidRPr="00AB3345">
              <w:rPr>
                <w:b/>
                <w:bCs/>
              </w:rPr>
              <w:t>инициативного</w:t>
            </w:r>
            <w:proofErr w:type="gramEnd"/>
            <w:r w:rsidRPr="00AB3345">
              <w:rPr>
                <w:b/>
                <w:bCs/>
              </w:rPr>
              <w:t xml:space="preserve"> бюджетирования «Твой Кузбасс - твоя инициатива» (Благоустройство спортивно-игровой площадки (текущий ремонт), расположенной по адресу: 653206, Кемеровская область-Кузбасс, Прокопьевский муниципальный округ, с. </w:t>
            </w:r>
            <w:proofErr w:type="spellStart"/>
            <w:r w:rsidRPr="00AB3345">
              <w:rPr>
                <w:b/>
                <w:bCs/>
              </w:rPr>
              <w:t>Терентьевское</w:t>
            </w:r>
            <w:proofErr w:type="spellEnd"/>
            <w:r w:rsidRPr="00AB3345">
              <w:rPr>
                <w:b/>
                <w:bCs/>
              </w:rPr>
              <w:t>, ул. Молодежная,2А (</w:t>
            </w:r>
            <w:proofErr w:type="spellStart"/>
            <w:r w:rsidRPr="00AB3345">
              <w:rPr>
                <w:b/>
                <w:bCs/>
              </w:rPr>
              <w:t>Терентьевская</w:t>
            </w:r>
            <w:proofErr w:type="spellEnd"/>
            <w:r w:rsidRPr="00AB3345">
              <w:rPr>
                <w:b/>
                <w:bCs/>
              </w:rPr>
              <w:t xml:space="preserve"> сельская территория))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S3426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1 827,6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S3426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1 827,6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129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 спортивно-игровой площадки (текущий ремонт), расположенной   по  адресу:  653250, Кемеровская  область  - Кузбасс, Прокопьевский  муниципальный  округ, </w:t>
            </w:r>
            <w:proofErr w:type="spellStart"/>
            <w:r w:rsidRPr="00AB3345">
              <w:rPr>
                <w:b/>
                <w:bCs/>
              </w:rPr>
              <w:t>п</w:t>
            </w:r>
            <w:proofErr w:type="gramStart"/>
            <w:r w:rsidRPr="00AB3345">
              <w:rPr>
                <w:b/>
                <w:bCs/>
              </w:rPr>
              <w:t>.Т</w:t>
            </w:r>
            <w:proofErr w:type="gramEnd"/>
            <w:r w:rsidRPr="00AB3345">
              <w:rPr>
                <w:b/>
                <w:bCs/>
              </w:rPr>
              <w:t>рудармейский</w:t>
            </w:r>
            <w:proofErr w:type="spellEnd"/>
            <w:r w:rsidRPr="00AB3345">
              <w:rPr>
                <w:b/>
                <w:bCs/>
              </w:rPr>
              <w:t xml:space="preserve">, район </w:t>
            </w:r>
            <w:proofErr w:type="spellStart"/>
            <w:r w:rsidRPr="00AB3345">
              <w:rPr>
                <w:b/>
                <w:bCs/>
              </w:rPr>
              <w:t>ул.Солнечная</w:t>
            </w:r>
            <w:proofErr w:type="spellEnd"/>
            <w:r w:rsidRPr="00AB3345">
              <w:rPr>
                <w:b/>
                <w:bCs/>
              </w:rPr>
              <w:t>, 22 (</w:t>
            </w:r>
            <w:proofErr w:type="spellStart"/>
            <w:r w:rsidRPr="00AB3345">
              <w:rPr>
                <w:b/>
                <w:bCs/>
              </w:rPr>
              <w:t>Трудармейская</w:t>
            </w:r>
            <w:proofErr w:type="spellEnd"/>
            <w:r w:rsidRPr="00AB3345">
              <w:rPr>
                <w:b/>
                <w:bCs/>
              </w:rPr>
              <w:t xml:space="preserve"> сельская территория))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S3427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1 438,2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S3427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1 438,2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41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653260, Кемеровская область - Кузбасс, Прокопьевский муниципальный округ, с. Шарап, ул</w:t>
            </w:r>
            <w:proofErr w:type="gramStart"/>
            <w:r w:rsidRPr="00AB3345">
              <w:rPr>
                <w:b/>
                <w:bCs/>
              </w:rPr>
              <w:t>.Ц</w:t>
            </w:r>
            <w:proofErr w:type="gramEnd"/>
            <w:r w:rsidRPr="00AB3345">
              <w:rPr>
                <w:b/>
                <w:bCs/>
              </w:rPr>
              <w:t xml:space="preserve">ентральная,7 (Яснополянская сельская территория))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S3428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1 795,2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S3428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1 795,2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Муниципальная программа «Профилактика распространения наркомании </w:t>
            </w:r>
            <w:proofErr w:type="gramStart"/>
            <w:r w:rsidRPr="00AB3345">
              <w:rPr>
                <w:b/>
                <w:bCs/>
              </w:rPr>
              <w:t>в</w:t>
            </w:r>
            <w:proofErr w:type="gramEnd"/>
            <w:r w:rsidRPr="00AB3345">
              <w:rPr>
                <w:b/>
                <w:bCs/>
              </w:rPr>
              <w:t xml:space="preserve"> </w:t>
            </w:r>
            <w:proofErr w:type="gramStart"/>
            <w:r w:rsidRPr="00AB3345">
              <w:rPr>
                <w:b/>
                <w:bCs/>
              </w:rPr>
              <w:t>Прокопьевском</w:t>
            </w:r>
            <w:proofErr w:type="gramEnd"/>
            <w:r w:rsidRPr="00AB3345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18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программных мероприятий по профилактике распространения наркомании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18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16060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18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16060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18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16060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70,0</w:t>
            </w:r>
          </w:p>
        </w:tc>
      </w:tr>
      <w:tr w:rsidR="00AB3345" w:rsidRPr="00AB3345" w:rsidTr="00AB3345">
        <w:trPr>
          <w:cantSplit/>
          <w:trHeight w:val="224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Ведомственные целевые программы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364 024,7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305 271,1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305 648,2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Ведомственная целевая программа «Организация деятельности администрации Прокопьевского муниципального округа»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71 304,6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63 223,6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63 223,3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10820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8 435,7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7 735,9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7 735,9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10820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8 435,7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7 735,9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7 735,9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19010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2 542,6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2 171,6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2 171,6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2 517,0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2 171,6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2 171,6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25,6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19040</w:t>
            </w:r>
          </w:p>
        </w:tc>
        <w:tc>
          <w:tcPr>
            <w:tcW w:w="901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59 367,5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52 624,2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52 624,2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81</w:t>
            </w:r>
          </w:p>
        </w:tc>
        <w:tc>
          <w:tcPr>
            <w:tcW w:w="709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45 395,6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39 103,8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39 103,8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81</w:t>
            </w:r>
          </w:p>
        </w:tc>
        <w:tc>
          <w:tcPr>
            <w:tcW w:w="709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13 821,2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13 488,4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13 488,4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81</w:t>
            </w:r>
          </w:p>
        </w:tc>
        <w:tc>
          <w:tcPr>
            <w:tcW w:w="709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150,7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32,0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32,0</w:t>
            </w:r>
          </w:p>
        </w:tc>
      </w:tr>
      <w:tr w:rsidR="00AB3345" w:rsidRPr="00AB3345" w:rsidTr="00AB3345">
        <w:trPr>
          <w:cantSplit/>
          <w:trHeight w:val="489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Прочие перечисления по муниципальным обязательствам муниципального образования «Прокопьевский муниципальный округ»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19110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449,7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250,0</w:t>
            </w:r>
          </w:p>
        </w:tc>
      </w:tr>
      <w:tr w:rsidR="00AB3345" w:rsidRPr="00AB3345" w:rsidTr="00AB3345">
        <w:trPr>
          <w:cantSplit/>
          <w:trHeight w:val="4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19110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200,0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19110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449,7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50,0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51200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2,5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51200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2,5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71960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430,1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430,1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430,1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71960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424,6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424,6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424,6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71960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5,5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79050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9,0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9,0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79050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9,0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Ведомственная целевая программа «Повышение эффективности деятельности Комитета по управлению муниципальной собственностью Прокопьевского муниципального округа»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21 512,1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17 217,1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17 217,1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Основное мероприятие «Укрепление материально-технического обеспечения объектов муниципальной собственности»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3 300,0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3 500,0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Приобретение в муниципальную собственность движимого и недвижимого имущества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14010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3 300,0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3 500,0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14010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3 300,0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3 500,0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Основное мероприятие «Управление муниципальным имуществом, сохранение и повышение его качественных характеристик»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6 333,0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3 080,0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3 080,0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12100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1 500,0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12100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предоставления муниципальных услуг, оплата услуг по содержанию муниципального имущества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14030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4 253,0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1 000,0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14030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3 653,0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400,0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14030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Совершенствование инвентаризации и учета муниципального имущества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14050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580,0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580,0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580,0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14050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580,0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580,0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580,0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Основное мероприятие «Реализация приватизации муниципального имущества и отчуждения земельных участков»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1 807,0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1 807,0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1 807,0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14110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711,0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711,0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711,0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14110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711,0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711,0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711,0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Межевание земельных участков, подготовка землеустроительных дел, постановка на кадастровый учет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14140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1 096,0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1 096,0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1 096,0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14140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1 096,0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1 096,0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1 096,0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Основное мероприятие «Повышение эффективности работы с арендаторами муниципального имущества и земельных участков»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Реализация муниципальных функций общегосударственного 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14170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14170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Основное мероприятие «Повышение эффективности деятельности органов местного самоуправления»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9 601,1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8 359,1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8 359,1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9 601,1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8 359,1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8 359,1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8 019,2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6 977,2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6 977,2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1 581,9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1 381,9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1 381,9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Основное мероприятие «Организация использования, охраны, защиты, воспроизводства лесов, расположенных в границах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371,0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371,0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371,0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программных мероприятий в области лесного хозяйства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14020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371,0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371,0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371,0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14020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371,0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371,0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371,0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Ведомственная целевая программа «Организация деятельности МКУ «Управление по делам жизнеобеспечения населенных пунктов Прокопьевского муниципального района»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198 621,7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166 706,3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166 705,4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198 621,7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166 706,3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166 705,4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(оказание услуг) муниципальных учреждений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10920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180 021,7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148 006,3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147 905,4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10920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86 131,4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74 939,4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74 939,4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10920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92 550,3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71 726,9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71 626,0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10920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1 340,0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1 340,0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1 340,0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18 600,0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18 700,0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18 800,0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10030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18 600,0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18 700,0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18 800,0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jc w:val="both"/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Ведомственная целевая программа «Организация деятельности территориального управления Прокопьевского муниципального округа» 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72 586,3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58 124,1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58 502,4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12080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12080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Межевание земельных участков, подготовка землеустроительных дел, постановка на кадастровый учет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14140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14140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60 422,8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54 138,2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54 455,1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43 789,5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37 281,3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37 281,3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16 536,7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16 756,9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17 073,8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96,6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100,0</w:t>
            </w:r>
          </w:p>
        </w:tc>
      </w:tr>
      <w:tr w:rsidR="00AB3345" w:rsidRPr="00AB3345" w:rsidTr="00AB3345">
        <w:trPr>
          <w:cantSplit/>
          <w:trHeight w:val="437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51180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1 659,9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1 800,9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1 862,3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51180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1 653,4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1 699,3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1 699,3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51180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163,0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19050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33,2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19050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33,2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Прочие перечисления по муниципальным обязательствам муниципального образования «Прокопьевский муниципальный округ»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19110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6 561,8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19110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6 551,5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19110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565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16010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2 270,0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2 000,0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16010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2 270,0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2 000,0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79060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115,0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115,0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115,0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79060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115,0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115,0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115,0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B3345">
              <w:rPr>
                <w:b/>
                <w:bCs/>
              </w:rPr>
              <w:t>коронавирусной</w:t>
            </w:r>
            <w:proofErr w:type="spellEnd"/>
            <w:r w:rsidRPr="00AB3345">
              <w:rPr>
                <w:b/>
                <w:bCs/>
              </w:rPr>
              <w:t xml:space="preserve"> инфекции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К</w:t>
            </w:r>
            <w:proofErr w:type="gramStart"/>
            <w:r w:rsidRPr="00AB3345">
              <w:rPr>
                <w:b/>
                <w:bCs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253,6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К</w:t>
            </w:r>
            <w:proofErr w:type="gramStart"/>
            <w:r w:rsidRPr="00AB3345">
              <w:rPr>
                <w:b/>
                <w:bCs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253,6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К</w:t>
            </w:r>
            <w:proofErr w:type="gramStart"/>
            <w:r w:rsidRPr="00AB3345"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253,6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224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24 269,4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61 020,1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  <w:sz w:val="28"/>
                <w:szCs w:val="28"/>
              </w:rPr>
            </w:pPr>
            <w:r w:rsidRPr="00AB3345">
              <w:rPr>
                <w:b/>
                <w:bCs/>
                <w:sz w:val="28"/>
                <w:szCs w:val="28"/>
              </w:rPr>
              <w:t>121 714,5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19020</w:t>
            </w:r>
          </w:p>
        </w:tc>
        <w:tc>
          <w:tcPr>
            <w:tcW w:w="901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1 272,4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1 107,1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1 107,1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90</w:t>
            </w:r>
          </w:p>
        </w:tc>
        <w:tc>
          <w:tcPr>
            <w:tcW w:w="709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19020</w:t>
            </w:r>
          </w:p>
        </w:tc>
        <w:tc>
          <w:tcPr>
            <w:tcW w:w="901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1 272,4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1 107,1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1 107,1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19030</w:t>
            </w:r>
          </w:p>
        </w:tc>
        <w:tc>
          <w:tcPr>
            <w:tcW w:w="901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790,7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687,9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687,9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90</w:t>
            </w:r>
          </w:p>
        </w:tc>
        <w:tc>
          <w:tcPr>
            <w:tcW w:w="709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19030</w:t>
            </w:r>
          </w:p>
        </w:tc>
        <w:tc>
          <w:tcPr>
            <w:tcW w:w="901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790,7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687,9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687,9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19040</w:t>
            </w:r>
          </w:p>
        </w:tc>
        <w:tc>
          <w:tcPr>
            <w:tcW w:w="901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2 586,3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2 172,2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2 172,2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90</w:t>
            </w:r>
          </w:p>
        </w:tc>
        <w:tc>
          <w:tcPr>
            <w:tcW w:w="709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2 151,3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1 767,9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1 767,9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90</w:t>
            </w:r>
          </w:p>
        </w:tc>
        <w:tc>
          <w:tcPr>
            <w:tcW w:w="709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19040</w:t>
            </w:r>
          </w:p>
        </w:tc>
        <w:tc>
          <w:tcPr>
            <w:tcW w:w="901" w:type="dxa"/>
            <w:shd w:val="clear" w:color="000000" w:fill="FFFFFF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435,0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404,3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404,3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Резервный фонд администрации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19070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5 000,0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19070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5 000,0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Резервный фонд по оплате труда лиц в органах местного самоуправления и работников муниципальных учреждений Прокопьевского муниципального округа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19320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5 000,0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19320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5 000,0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Субсидии из бюджета Прокопьевского муниципального округа в  бюджет Кемеровской области - Кузбасса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19340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9 620,0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376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r w:rsidRPr="00AB3345"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19340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500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9 620,0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 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47 052,9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</w:pPr>
            <w:r w:rsidRPr="00AB3345">
              <w:t>107 747,3</w:t>
            </w:r>
          </w:p>
        </w:tc>
      </w:tr>
      <w:tr w:rsidR="00AB3345" w:rsidRPr="00AB3345" w:rsidTr="00AB3345">
        <w:trPr>
          <w:cantSplit/>
          <w:trHeight w:val="188"/>
        </w:trPr>
        <w:tc>
          <w:tcPr>
            <w:tcW w:w="5918" w:type="dxa"/>
            <w:shd w:val="clear" w:color="000000" w:fill="FFFFFF"/>
            <w:hideMark/>
          </w:tcPr>
          <w:p w:rsidR="000B5085" w:rsidRPr="00AB3345" w:rsidRDefault="000B508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0B5085" w:rsidRPr="00AB3345" w:rsidRDefault="000B5085" w:rsidP="00AB3345">
            <w:pPr>
              <w:jc w:val="center"/>
            </w:pPr>
            <w:r w:rsidRPr="00AB3345">
              <w:t> 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3 344 374,0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2 712 376,3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0B5085" w:rsidRPr="00AB3345" w:rsidRDefault="000B508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2 699 004,2</w:t>
            </w:r>
          </w:p>
        </w:tc>
      </w:tr>
    </w:tbl>
    <w:p w:rsidR="0081705E" w:rsidRDefault="0081705E" w:rsidP="000B5085">
      <w:pPr>
        <w:rPr>
          <w:b/>
          <w:bCs/>
          <w:sz w:val="28"/>
          <w:szCs w:val="28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7355"/>
        <w:gridCol w:w="7813"/>
      </w:tblGrid>
      <w:tr w:rsidR="0081705E" w:rsidTr="0081705E">
        <w:tc>
          <w:tcPr>
            <w:tcW w:w="7355" w:type="dxa"/>
            <w:hideMark/>
          </w:tcPr>
          <w:p w:rsidR="0081705E" w:rsidRDefault="0081705E" w:rsidP="008170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C8041B" w:rsidRDefault="00C8041B" w:rsidP="008170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813" w:type="dxa"/>
            <w:hideMark/>
          </w:tcPr>
          <w:p w:rsidR="00C8041B" w:rsidRDefault="00C8041B" w:rsidP="0081705E">
            <w:pPr>
              <w:spacing w:line="276" w:lineRule="auto"/>
              <w:jc w:val="right"/>
              <w:rPr>
                <w:lang w:eastAsia="en-US"/>
              </w:rPr>
            </w:pPr>
          </w:p>
          <w:p w:rsidR="0081705E" w:rsidRDefault="0081705E" w:rsidP="0081705E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И.А.Лошманкина</w:t>
            </w:r>
            <w:proofErr w:type="spellEnd"/>
          </w:p>
        </w:tc>
      </w:tr>
    </w:tbl>
    <w:p w:rsidR="007C6344" w:rsidRDefault="007C6344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C8041B" w:rsidRDefault="007C6344" w:rsidP="00C8041B">
      <w:pPr>
        <w:suppressAutoHyphens/>
        <w:ind w:left="10773"/>
        <w:jc w:val="right"/>
      </w:pPr>
      <w:r>
        <w:t xml:space="preserve">Приложение № 3 к решению </w:t>
      </w:r>
    </w:p>
    <w:p w:rsidR="00D97455" w:rsidRDefault="007C6344" w:rsidP="00C8041B">
      <w:pPr>
        <w:suppressAutoHyphens/>
        <w:ind w:left="10773"/>
        <w:jc w:val="right"/>
      </w:pPr>
      <w:r>
        <w:t xml:space="preserve">Совета народных депутатов Прокопьевского муниципального округа </w:t>
      </w:r>
    </w:p>
    <w:p w:rsidR="007C6344" w:rsidRDefault="00D97455" w:rsidP="00C8041B">
      <w:pPr>
        <w:suppressAutoHyphens/>
        <w:ind w:left="10773"/>
        <w:jc w:val="right"/>
      </w:pPr>
      <w:r w:rsidRPr="00D97455">
        <w:t>от 23.06.2022 № 522</w:t>
      </w:r>
    </w:p>
    <w:p w:rsidR="007C6344" w:rsidRDefault="007C6344" w:rsidP="00C8041B">
      <w:pPr>
        <w:suppressAutoHyphens/>
        <w:ind w:left="10773"/>
        <w:jc w:val="right"/>
      </w:pPr>
    </w:p>
    <w:p w:rsidR="00C8041B" w:rsidRDefault="007C6344" w:rsidP="00C8041B">
      <w:pPr>
        <w:suppressAutoHyphens/>
        <w:ind w:left="10773"/>
        <w:jc w:val="right"/>
      </w:pPr>
      <w:r>
        <w:t xml:space="preserve">Приложение № 3 к решению </w:t>
      </w:r>
    </w:p>
    <w:p w:rsidR="007C6344" w:rsidRDefault="007C6344" w:rsidP="00C8041B">
      <w:pPr>
        <w:suppressAutoHyphens/>
        <w:ind w:left="10773"/>
        <w:jc w:val="right"/>
      </w:pPr>
      <w:r>
        <w:t>Совета народных депутатов Прокопьевского муниципа</w:t>
      </w:r>
      <w:r w:rsidR="00C8041B">
        <w:t>льного округа от 23.12.2021</w:t>
      </w:r>
      <w:r>
        <w:t xml:space="preserve"> №</w:t>
      </w:r>
      <w:r w:rsidR="00C8041B">
        <w:t xml:space="preserve"> </w:t>
      </w:r>
      <w:r>
        <w:t>442</w:t>
      </w:r>
    </w:p>
    <w:p w:rsidR="007C6344" w:rsidRDefault="007C6344" w:rsidP="00C8041B">
      <w:pPr>
        <w:jc w:val="center"/>
        <w:rPr>
          <w:b/>
          <w:bCs/>
          <w:sz w:val="28"/>
          <w:szCs w:val="28"/>
        </w:rPr>
      </w:pPr>
      <w:r w:rsidRPr="007C6344">
        <w:rPr>
          <w:b/>
          <w:bCs/>
          <w:sz w:val="28"/>
          <w:szCs w:val="28"/>
        </w:rPr>
        <w:t>Распре</w:t>
      </w:r>
      <w:r>
        <w:rPr>
          <w:b/>
          <w:bCs/>
          <w:sz w:val="28"/>
          <w:szCs w:val="28"/>
        </w:rPr>
        <w:t xml:space="preserve">деление бюджетных ассигнований </w:t>
      </w:r>
      <w:r w:rsidRPr="007C6344">
        <w:rPr>
          <w:b/>
          <w:bCs/>
          <w:sz w:val="28"/>
          <w:szCs w:val="28"/>
        </w:rPr>
        <w:t xml:space="preserve">бюджета Прокопьевского муниципального округа </w:t>
      </w:r>
    </w:p>
    <w:p w:rsidR="007C6344" w:rsidRDefault="007C6344" w:rsidP="00C8041B">
      <w:pPr>
        <w:jc w:val="center"/>
        <w:rPr>
          <w:b/>
          <w:bCs/>
          <w:sz w:val="28"/>
          <w:szCs w:val="28"/>
        </w:rPr>
      </w:pPr>
      <w:r w:rsidRPr="007C6344">
        <w:rPr>
          <w:b/>
          <w:bCs/>
          <w:sz w:val="28"/>
          <w:szCs w:val="28"/>
        </w:rPr>
        <w:t>по разделам, подразделам классификации рас</w:t>
      </w:r>
      <w:bookmarkStart w:id="3" w:name="_GoBack"/>
      <w:bookmarkEnd w:id="3"/>
      <w:r w:rsidRPr="007C6344">
        <w:rPr>
          <w:b/>
          <w:bCs/>
          <w:sz w:val="28"/>
          <w:szCs w:val="28"/>
        </w:rPr>
        <w:t xml:space="preserve">ходов бюджетов </w:t>
      </w:r>
    </w:p>
    <w:p w:rsidR="007C6344" w:rsidRPr="007C6344" w:rsidRDefault="007C6344" w:rsidP="00C8041B">
      <w:pPr>
        <w:jc w:val="center"/>
        <w:rPr>
          <w:b/>
          <w:bCs/>
          <w:sz w:val="28"/>
          <w:szCs w:val="28"/>
        </w:rPr>
      </w:pPr>
      <w:r w:rsidRPr="007C6344">
        <w:rPr>
          <w:b/>
          <w:bCs/>
          <w:sz w:val="28"/>
          <w:szCs w:val="28"/>
        </w:rPr>
        <w:t>на 2022 год и плановый период 2023 и 2024 годов</w:t>
      </w:r>
    </w:p>
    <w:tbl>
      <w:tblPr>
        <w:tblW w:w="15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  <w:gridCol w:w="963"/>
        <w:gridCol w:w="891"/>
        <w:gridCol w:w="1426"/>
        <w:gridCol w:w="1427"/>
        <w:gridCol w:w="1386"/>
      </w:tblGrid>
      <w:tr w:rsidR="00AB3345" w:rsidRPr="00AB3345" w:rsidTr="00AB3345">
        <w:trPr>
          <w:cantSplit/>
          <w:trHeight w:val="379"/>
        </w:trPr>
        <w:tc>
          <w:tcPr>
            <w:tcW w:w="9286" w:type="dxa"/>
            <w:shd w:val="clear" w:color="auto" w:fill="auto"/>
            <w:vAlign w:val="center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Наименование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Раздел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AB3345" w:rsidRPr="00AB3345" w:rsidRDefault="00AB3345" w:rsidP="00AB3345">
            <w:pPr>
              <w:jc w:val="center"/>
            </w:pPr>
            <w:proofErr w:type="gramStart"/>
            <w:r w:rsidRPr="00AB3345">
              <w:t>Под-раздел</w:t>
            </w:r>
            <w:proofErr w:type="gramEnd"/>
          </w:p>
        </w:tc>
        <w:tc>
          <w:tcPr>
            <w:tcW w:w="1426" w:type="dxa"/>
            <w:shd w:val="clear" w:color="000000" w:fill="FFFFFF"/>
            <w:vAlign w:val="center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2022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2023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2024</w:t>
            </w:r>
          </w:p>
        </w:tc>
      </w:tr>
      <w:tr w:rsidR="00AB3345" w:rsidRPr="00AB3345" w:rsidTr="00AB3345">
        <w:trPr>
          <w:cantSplit/>
          <w:trHeight w:val="193"/>
        </w:trPr>
        <w:tc>
          <w:tcPr>
            <w:tcW w:w="9286" w:type="dxa"/>
            <w:shd w:val="clear" w:color="auto" w:fill="auto"/>
            <w:vAlign w:val="center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</w:t>
            </w:r>
          </w:p>
        </w:tc>
        <w:tc>
          <w:tcPr>
            <w:tcW w:w="1426" w:type="dxa"/>
            <w:shd w:val="clear" w:color="000000" w:fill="FFFFFF"/>
            <w:vAlign w:val="center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4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5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214 204,4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207 998,0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214 314,6</w:t>
            </w:r>
          </w:p>
        </w:tc>
      </w:tr>
      <w:tr w:rsidR="00AB3345" w:rsidRPr="00AB3345" w:rsidTr="00AB3345">
        <w:trPr>
          <w:cantSplit/>
          <w:trHeight w:val="350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2 542,6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2 171,6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2 171,6</w:t>
            </w:r>
          </w:p>
        </w:tc>
      </w:tr>
      <w:tr w:rsidR="00AB3345" w:rsidRPr="00AB3345" w:rsidTr="00AB3345">
        <w:trPr>
          <w:cantSplit/>
          <w:trHeight w:val="406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2 661,0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2 301,0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2 301,0</w:t>
            </w:r>
          </w:p>
        </w:tc>
      </w:tr>
      <w:tr w:rsidR="00AB3345" w:rsidRPr="00AB3345" w:rsidTr="00AB3345">
        <w:trPr>
          <w:cantSplit/>
          <w:trHeight w:val="327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120 043,9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106 762,4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107 079,3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Судебная система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70,0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2,8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2,5</w:t>
            </w:r>
          </w:p>
        </w:tc>
      </w:tr>
      <w:tr w:rsidR="00AB3345" w:rsidRPr="00AB3345" w:rsidTr="00AB3345">
        <w:trPr>
          <w:cantSplit/>
          <w:trHeight w:val="406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14 061,1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12 206,0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12 206,0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Резервные фонды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11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10 000,0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10 000,0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10 000,0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Другие общегосударственные вопросы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64 825,8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74 554,2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80 554,2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Национальная оборона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1 659,9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1 800,9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1 862,3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Мобилизационная и вневойсковая подготовка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1 659,9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1 800,9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1 862,3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18 981,2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19 040,0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19 290,0</w:t>
            </w:r>
          </w:p>
        </w:tc>
      </w:tr>
      <w:tr w:rsidR="00AB3345" w:rsidRPr="00AB3345" w:rsidTr="00AB3345">
        <w:trPr>
          <w:cantSplit/>
          <w:trHeight w:val="350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6 648,0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6 740,0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6 790,0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Первичные меры пожарной безопасности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9 288,0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9 300,0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9 500,0</w:t>
            </w:r>
          </w:p>
        </w:tc>
      </w:tr>
      <w:tr w:rsidR="00AB3345" w:rsidRPr="00AB3345" w:rsidTr="00AB3345">
        <w:trPr>
          <w:cantSplit/>
          <w:trHeight w:val="350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14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3 045,2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3 000,0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3 000,0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Национальная экономика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04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309 964,5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268 935,0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268 935,0</w:t>
            </w:r>
          </w:p>
        </w:tc>
      </w:tr>
      <w:tr w:rsidR="00AB3345" w:rsidRPr="00AB3345" w:rsidTr="00AB3345">
        <w:trPr>
          <w:cantSplit/>
          <w:trHeight w:val="173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Сельское хозяйство и рыболовство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69 500,0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46 500,0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46 500,0</w:t>
            </w:r>
          </w:p>
        </w:tc>
      </w:tr>
      <w:tr w:rsidR="00AB3345" w:rsidRPr="00AB3345" w:rsidTr="00AB3345">
        <w:trPr>
          <w:cantSplit/>
          <w:trHeight w:val="173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Водное хозяйство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3 040,0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1 060,0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1 060,0</w:t>
            </w:r>
          </w:p>
        </w:tc>
      </w:tr>
      <w:tr w:rsidR="00AB3345" w:rsidRPr="00AB3345" w:rsidTr="00AB3345">
        <w:trPr>
          <w:cantSplit/>
          <w:trHeight w:val="173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Лесоустройство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371,0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371,0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371,0</w:t>
            </w:r>
          </w:p>
        </w:tc>
      </w:tr>
      <w:tr w:rsidR="00AB3345" w:rsidRPr="00AB3345" w:rsidTr="00AB3345">
        <w:trPr>
          <w:cantSplit/>
          <w:trHeight w:val="173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Транспорт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2 270,0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2 000,0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2 000,0</w:t>
            </w:r>
          </w:p>
        </w:tc>
      </w:tr>
      <w:tr w:rsidR="00AB3345" w:rsidRPr="00AB3345" w:rsidTr="00AB3345">
        <w:trPr>
          <w:cantSplit/>
          <w:trHeight w:val="173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Дорожное хозяйство (дорожные фонды)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225 799,5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211 220,0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211 220,0</w:t>
            </w:r>
          </w:p>
        </w:tc>
      </w:tr>
      <w:tr w:rsidR="00AB3345" w:rsidRPr="00AB3345" w:rsidTr="00AB3345">
        <w:trPr>
          <w:cantSplit/>
          <w:trHeight w:val="179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Другие вопросы в области национальной экономики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8 984,0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7 784,0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7 784,0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05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634 434,8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479 218,6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479 639,6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Жилищное хозяйство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2 902,0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1 500,0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1 500,0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Коммунальное хозяйство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293 637,8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217 782,7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217 582,7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Благоустройство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137 354,9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93 229,6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93 851,5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Другие вопросы в области жилищно-коммунального хозяйства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200 540,1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166 706,3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166 705,4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Охрана окружающей среды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06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300,0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300,0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300,0</w:t>
            </w:r>
          </w:p>
        </w:tc>
      </w:tr>
      <w:tr w:rsidR="00AB3345" w:rsidRPr="00AB3345" w:rsidTr="00AB3345">
        <w:trPr>
          <w:cantSplit/>
          <w:trHeight w:val="233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Сбор, удаление отходов и очистка сточных вод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300,0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300,0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300,0</w:t>
            </w:r>
          </w:p>
        </w:tc>
      </w:tr>
      <w:tr w:rsidR="00AB3345" w:rsidRPr="00AB3345" w:rsidTr="00AB3345">
        <w:trPr>
          <w:cantSplit/>
          <w:trHeight w:val="166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Образование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07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1 368 368,7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1 140 674,8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1 034 797,7</w:t>
            </w:r>
          </w:p>
        </w:tc>
      </w:tr>
      <w:tr w:rsidR="00AB3345" w:rsidRPr="00AB3345" w:rsidTr="00AB3345">
        <w:trPr>
          <w:cantSplit/>
          <w:trHeight w:val="193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Дошкольное образование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314 545,1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162 240,9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162 240,9</w:t>
            </w:r>
          </w:p>
        </w:tc>
      </w:tr>
      <w:tr w:rsidR="00AB3345" w:rsidRPr="00AB3345" w:rsidTr="00AB3345">
        <w:trPr>
          <w:cantSplit/>
          <w:trHeight w:val="193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Общее образование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796 195,2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795 075,4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701 807,1</w:t>
            </w:r>
          </w:p>
        </w:tc>
      </w:tr>
      <w:tr w:rsidR="00AB3345" w:rsidRPr="00AB3345" w:rsidTr="00AB3345">
        <w:trPr>
          <w:cantSplit/>
          <w:trHeight w:val="193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Дополнительное образование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173 556,2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93 909,5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96 300,7</w:t>
            </w:r>
          </w:p>
        </w:tc>
      </w:tr>
      <w:tr w:rsidR="00AB3345" w:rsidRPr="00AB3345" w:rsidTr="00AB3345">
        <w:trPr>
          <w:cantSplit/>
          <w:trHeight w:val="173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Молодежная политика и оздоровление детей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27 719,8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24 329,2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24 329,2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Другие вопросы в области образования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56 352,4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65 119,8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50 119,8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Культура, кинематография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08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519 341,6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361 799,9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392 833,7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Культура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442 103,4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298 642,6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329 696,4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Другие вопросы в области культуры, кинематографии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77 238,2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63 157,3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63 137,3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Здравоохранение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09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1 804,6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655,2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655,2</w:t>
            </w:r>
          </w:p>
        </w:tc>
      </w:tr>
      <w:tr w:rsidR="00AB3345" w:rsidRPr="00AB3345" w:rsidTr="00AB3345">
        <w:trPr>
          <w:cantSplit/>
          <w:trHeight w:val="227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Другие вопросы в области здравоохранении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1 804,6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655,2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655,2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Социальная политика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251 477,3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166 565,1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165 542,9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Пенсионное обеспечение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3 267,6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3 267,6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3 267,6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Социальное обслуживание населения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69 215,1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68 002,5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67 852,5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Социальное обеспечение населения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53 664,8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50 677,5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48 723,2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Охрана семьи и детства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109 258,4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30 384,6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29 915,7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Другие вопросы в области социальной политики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16 071,4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14 232,9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15 783,9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4 296,7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199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Массовый спорт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4 000,0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8 435,7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7 735,9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7 735,9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Периодическая печать и издательства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8 435,7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7 735,9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7 735,9</w:t>
            </w:r>
          </w:p>
        </w:tc>
      </w:tr>
      <w:tr w:rsidR="00AB3345" w:rsidRPr="00AB3345" w:rsidTr="00AB3345">
        <w:trPr>
          <w:cantSplit/>
          <w:trHeight w:val="208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1 484,6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10 600,0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5 350,0</w:t>
            </w:r>
          </w:p>
        </w:tc>
      </w:tr>
      <w:tr w:rsidR="00AB3345" w:rsidRPr="00AB3345" w:rsidTr="00AB3345">
        <w:trPr>
          <w:cantSplit/>
          <w:trHeight w:val="206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Обслуживание государственного внутреннего и муниципального долга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1 484,6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10 600,0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5 350,0</w:t>
            </w:r>
          </w:p>
        </w:tc>
      </w:tr>
      <w:tr w:rsidR="00AB3345" w:rsidRPr="00AB3345" w:rsidTr="00AB3345">
        <w:trPr>
          <w:cantSplit/>
          <w:trHeight w:val="279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14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00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9 620,0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</w:tr>
      <w:tr w:rsidR="00AB3345" w:rsidRPr="00AB3345" w:rsidTr="00AB3345">
        <w:trPr>
          <w:cantSplit/>
          <w:trHeight w:val="273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Прочие межбюджетные трансферты общего характера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14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9 620,0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245"/>
        </w:trPr>
        <w:tc>
          <w:tcPr>
            <w:tcW w:w="9286" w:type="dxa"/>
            <w:shd w:val="clear" w:color="000000" w:fill="FFFFFF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47 052,9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107 747,3</w:t>
            </w:r>
          </w:p>
        </w:tc>
      </w:tr>
      <w:tr w:rsidR="00AB3345" w:rsidRPr="00AB3345" w:rsidTr="00AB3345">
        <w:trPr>
          <w:cantSplit/>
          <w:trHeight w:val="245"/>
        </w:trPr>
        <w:tc>
          <w:tcPr>
            <w:tcW w:w="928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Итого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142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3 344 374,0</w:t>
            </w:r>
          </w:p>
        </w:tc>
        <w:tc>
          <w:tcPr>
            <w:tcW w:w="1427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2 712 376,3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2 699 004,2</w:t>
            </w:r>
          </w:p>
        </w:tc>
      </w:tr>
    </w:tbl>
    <w:p w:rsidR="007C6344" w:rsidRDefault="007C6344" w:rsidP="0081705E">
      <w:pPr>
        <w:rPr>
          <w:b/>
          <w:sz w:val="28"/>
        </w:rPr>
      </w:pPr>
    </w:p>
    <w:tbl>
      <w:tblPr>
        <w:tblW w:w="15422" w:type="dxa"/>
        <w:tblInd w:w="108" w:type="dxa"/>
        <w:tblLook w:val="04A0" w:firstRow="1" w:lastRow="0" w:firstColumn="1" w:lastColumn="0" w:noHBand="0" w:noVBand="1"/>
      </w:tblPr>
      <w:tblGrid>
        <w:gridCol w:w="7478"/>
        <w:gridCol w:w="7944"/>
      </w:tblGrid>
      <w:tr w:rsidR="007C6344" w:rsidTr="00C8041B">
        <w:trPr>
          <w:trHeight w:val="586"/>
        </w:trPr>
        <w:tc>
          <w:tcPr>
            <w:tcW w:w="7478" w:type="dxa"/>
            <w:hideMark/>
          </w:tcPr>
          <w:p w:rsidR="007C6344" w:rsidRDefault="007C6344" w:rsidP="007C63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C8041B" w:rsidRDefault="00C8041B" w:rsidP="007C63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44" w:type="dxa"/>
            <w:hideMark/>
          </w:tcPr>
          <w:p w:rsidR="00C8041B" w:rsidRDefault="00C8041B" w:rsidP="007C6344">
            <w:pPr>
              <w:spacing w:line="276" w:lineRule="auto"/>
              <w:jc w:val="right"/>
              <w:rPr>
                <w:lang w:eastAsia="en-US"/>
              </w:rPr>
            </w:pPr>
          </w:p>
          <w:p w:rsidR="007C6344" w:rsidRDefault="007C6344" w:rsidP="007C6344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И.А.Лошманкина</w:t>
            </w:r>
            <w:proofErr w:type="spellEnd"/>
          </w:p>
        </w:tc>
      </w:tr>
    </w:tbl>
    <w:p w:rsidR="007C6344" w:rsidRDefault="007C6344" w:rsidP="0081705E">
      <w:pPr>
        <w:rPr>
          <w:b/>
          <w:sz w:val="28"/>
        </w:rPr>
      </w:pPr>
    </w:p>
    <w:p w:rsidR="00B411E5" w:rsidRDefault="00B411E5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C8041B" w:rsidRDefault="00B411E5" w:rsidP="00C8041B">
      <w:pPr>
        <w:suppressAutoHyphens/>
        <w:ind w:left="10915"/>
        <w:jc w:val="right"/>
      </w:pPr>
      <w:r>
        <w:t xml:space="preserve">Приложение № 4 к решению </w:t>
      </w:r>
    </w:p>
    <w:p w:rsidR="00D97455" w:rsidRDefault="00B411E5" w:rsidP="00C8041B">
      <w:pPr>
        <w:suppressAutoHyphens/>
        <w:ind w:left="10915"/>
        <w:jc w:val="right"/>
      </w:pPr>
      <w:r>
        <w:t xml:space="preserve">Совета народных депутатов Прокопьевского муниципального округа </w:t>
      </w:r>
    </w:p>
    <w:p w:rsidR="00B411E5" w:rsidRDefault="00D97455" w:rsidP="00C8041B">
      <w:pPr>
        <w:suppressAutoHyphens/>
        <w:ind w:left="10915"/>
        <w:jc w:val="right"/>
      </w:pPr>
      <w:r w:rsidRPr="00D97455">
        <w:t>от 23.06.2022 № 522</w:t>
      </w:r>
    </w:p>
    <w:p w:rsidR="00B411E5" w:rsidRDefault="00B411E5" w:rsidP="00C8041B">
      <w:pPr>
        <w:suppressAutoHyphens/>
        <w:ind w:left="10915"/>
        <w:jc w:val="right"/>
      </w:pPr>
    </w:p>
    <w:p w:rsidR="00C8041B" w:rsidRDefault="00B411E5" w:rsidP="00C8041B">
      <w:pPr>
        <w:suppressAutoHyphens/>
        <w:ind w:left="10915"/>
        <w:jc w:val="right"/>
      </w:pPr>
      <w:r>
        <w:t xml:space="preserve">Приложение № 4 к решению </w:t>
      </w:r>
    </w:p>
    <w:p w:rsidR="00B411E5" w:rsidRDefault="00B411E5" w:rsidP="00C8041B">
      <w:pPr>
        <w:suppressAutoHyphens/>
        <w:ind w:left="10915"/>
        <w:jc w:val="right"/>
      </w:pPr>
      <w:r>
        <w:t>Совета народных депутатов Прокопьевского муниципального округа от 23.12.2021 №</w:t>
      </w:r>
      <w:r w:rsidR="00C8041B">
        <w:t xml:space="preserve"> </w:t>
      </w:r>
      <w:r>
        <w:t>442</w:t>
      </w:r>
    </w:p>
    <w:p w:rsidR="00B411E5" w:rsidRDefault="00B411E5" w:rsidP="00FA3495">
      <w:pPr>
        <w:jc w:val="center"/>
        <w:rPr>
          <w:b/>
          <w:bCs/>
          <w:sz w:val="28"/>
          <w:szCs w:val="28"/>
        </w:rPr>
      </w:pPr>
      <w:r w:rsidRPr="00B411E5">
        <w:rPr>
          <w:b/>
          <w:bCs/>
          <w:sz w:val="28"/>
          <w:szCs w:val="28"/>
        </w:rPr>
        <w:t xml:space="preserve">Ведомственная структура расходов бюджета Прокопьевского муниципального округа </w:t>
      </w:r>
    </w:p>
    <w:p w:rsidR="00B411E5" w:rsidRPr="00B411E5" w:rsidRDefault="00B411E5" w:rsidP="00FA3495">
      <w:pPr>
        <w:jc w:val="center"/>
        <w:rPr>
          <w:b/>
          <w:bCs/>
          <w:sz w:val="28"/>
          <w:szCs w:val="28"/>
        </w:rPr>
      </w:pPr>
      <w:r w:rsidRPr="00B411E5">
        <w:rPr>
          <w:b/>
          <w:bCs/>
          <w:sz w:val="28"/>
          <w:szCs w:val="28"/>
        </w:rPr>
        <w:t>на 2022 год и плановый период 2023 и 2024 годов</w:t>
      </w:r>
    </w:p>
    <w:tbl>
      <w:tblPr>
        <w:tblW w:w="153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7"/>
        <w:gridCol w:w="1168"/>
        <w:gridCol w:w="631"/>
        <w:gridCol w:w="712"/>
        <w:gridCol w:w="1570"/>
        <w:gridCol w:w="812"/>
        <w:gridCol w:w="1627"/>
        <w:gridCol w:w="1462"/>
        <w:gridCol w:w="1396"/>
      </w:tblGrid>
      <w:tr w:rsidR="00AB3345" w:rsidRPr="00AB3345" w:rsidTr="00AB3345">
        <w:trPr>
          <w:cantSplit/>
          <w:trHeight w:val="1217"/>
        </w:trPr>
        <w:tc>
          <w:tcPr>
            <w:tcW w:w="6596" w:type="dxa"/>
            <w:shd w:val="clear" w:color="auto" w:fill="auto"/>
            <w:vAlign w:val="center"/>
            <w:hideMark/>
          </w:tcPr>
          <w:p w:rsidR="00AB3345" w:rsidRPr="00AB3345" w:rsidRDefault="00AB3345" w:rsidP="00AB3345">
            <w:pPr>
              <w:jc w:val="center"/>
              <w:rPr>
                <w:sz w:val="28"/>
                <w:szCs w:val="28"/>
              </w:rPr>
            </w:pPr>
            <w:r w:rsidRPr="00AB334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B3345" w:rsidRPr="00AB3345" w:rsidRDefault="00AB3345" w:rsidP="00AB3345">
            <w:pPr>
              <w:jc w:val="center"/>
            </w:pPr>
            <w:proofErr w:type="spellStart"/>
            <w:proofErr w:type="gramStart"/>
            <w:r w:rsidRPr="00AB3345">
              <w:t>Ведомст</w:t>
            </w:r>
            <w:proofErr w:type="spellEnd"/>
            <w:r w:rsidRPr="00AB3345">
              <w:t>-во</w:t>
            </w:r>
            <w:proofErr w:type="gramEnd"/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AB3345" w:rsidRPr="00AB3345" w:rsidRDefault="00AB3345" w:rsidP="00AB3345">
            <w:pPr>
              <w:jc w:val="center"/>
            </w:pPr>
            <w:proofErr w:type="gramStart"/>
            <w:r w:rsidRPr="00AB3345">
              <w:t>Раз-дел</w:t>
            </w:r>
            <w:proofErr w:type="gramEnd"/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Под-раз-дел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Целевая статья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 xml:space="preserve">Вид </w:t>
            </w:r>
            <w:proofErr w:type="gramStart"/>
            <w:r w:rsidRPr="00AB3345">
              <w:t>рас-ходов</w:t>
            </w:r>
            <w:proofErr w:type="gramEnd"/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2022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2023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2024</w:t>
            </w:r>
          </w:p>
        </w:tc>
      </w:tr>
      <w:tr w:rsidR="00AB3345" w:rsidRPr="00AB3345" w:rsidTr="00AB3345">
        <w:trPr>
          <w:cantSplit/>
          <w:trHeight w:val="39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sz w:val="28"/>
                <w:szCs w:val="28"/>
              </w:rPr>
            </w:pPr>
            <w:r w:rsidRPr="00AB3345"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5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</w:t>
            </w:r>
          </w:p>
        </w:tc>
        <w:tc>
          <w:tcPr>
            <w:tcW w:w="1627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7</w:t>
            </w:r>
          </w:p>
        </w:tc>
        <w:tc>
          <w:tcPr>
            <w:tcW w:w="1462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</w:t>
            </w:r>
          </w:p>
        </w:tc>
        <w:tc>
          <w:tcPr>
            <w:tcW w:w="139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</w:t>
            </w:r>
          </w:p>
        </w:tc>
      </w:tr>
      <w:tr w:rsidR="00AB3345" w:rsidRPr="00AB3345" w:rsidTr="00AB3345">
        <w:trPr>
          <w:cantSplit/>
          <w:trHeight w:val="326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Администрация Прокопьевского муниципального округа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1 163 822,7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959 846,5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953 222,3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81 0 00 19010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2 517,0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2 171,6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2 171,6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81 0 00 19010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25,6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81 0 00 19040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45 395,6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39 103,8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39 103,8</w:t>
            </w:r>
          </w:p>
        </w:tc>
      </w:tr>
      <w:tr w:rsidR="00AB3345" w:rsidRPr="00AB3345" w:rsidTr="00AB3345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81 0 00 19040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13 821,2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13 488,4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13 488,4</w:t>
            </w:r>
          </w:p>
        </w:tc>
      </w:tr>
      <w:tr w:rsidR="00AB3345" w:rsidRPr="00AB3345" w:rsidTr="00AB3345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81 0 00 19040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150,7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32,0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32,0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84 0 00 19040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43 789,5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37 281,3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37 281,3</w:t>
            </w:r>
          </w:p>
        </w:tc>
      </w:tr>
      <w:tr w:rsidR="00AB3345" w:rsidRPr="00AB3345" w:rsidTr="00AB3345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84 0 00 19040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16 536,7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16 756,9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17 073,8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84 0 00 19040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96,6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100,0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84 0 К</w:t>
            </w:r>
            <w:proofErr w:type="gramStart"/>
            <w:r w:rsidRPr="00AB3345">
              <w:t>0</w:t>
            </w:r>
            <w:proofErr w:type="gramEnd"/>
            <w:r w:rsidRPr="00AB3345">
              <w:t xml:space="preserve">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253,6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81 0 00 51200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2,5</w:t>
            </w:r>
          </w:p>
        </w:tc>
      </w:tr>
      <w:tr w:rsidR="00AB3345" w:rsidRPr="00AB3345" w:rsidTr="00AB3345">
        <w:trPr>
          <w:cantSplit/>
          <w:trHeight w:val="738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Резервный фонд администрации Прокопьевского муниципального округа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90 0 00 19070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5 000,0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5 000,0</w:t>
            </w:r>
          </w:p>
        </w:tc>
      </w:tr>
      <w:tr w:rsidR="00AB3345" w:rsidRPr="00AB3345" w:rsidTr="00AB3345">
        <w:trPr>
          <w:cantSplit/>
          <w:trHeight w:val="1099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Резервный фонд по оплате труда лиц в органах местного самоуправления и работников муниципальных учреждений Прокопьевского муниципального округа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90 0 00 19320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5 000,0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5 000,0</w:t>
            </w:r>
          </w:p>
        </w:tc>
      </w:tr>
      <w:tr w:rsidR="00AB3345" w:rsidRPr="00AB3345" w:rsidTr="00AB3345">
        <w:trPr>
          <w:cantSplit/>
          <w:trHeight w:val="163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других общегосударственных вопросов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18 300,0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18 300,0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других общегосударственных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1 200,0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1 200,0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1 200,0</w:t>
            </w:r>
          </w:p>
        </w:tc>
      </w:tr>
      <w:tr w:rsidR="00AB3345" w:rsidRPr="00AB3345" w:rsidTr="00AB3345">
        <w:trPr>
          <w:cantSplit/>
          <w:trHeight w:val="75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37 385,2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28 000,0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28 000,0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Прочие перечисления по муниципальным обязательствам муниципального образования «Прокопьевский муниципальный округ»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81 0 00 19110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200,0</w:t>
            </w:r>
          </w:p>
        </w:tc>
      </w:tr>
      <w:tr w:rsidR="00AB3345" w:rsidRPr="00AB3345" w:rsidTr="00AB3345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Прочие перечисления по муниципальным обязательствам муниципального образования «Прокопьевский муниципальный округ»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81 0 00 19110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449,7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50,0</w:t>
            </w:r>
          </w:p>
        </w:tc>
      </w:tr>
      <w:tr w:rsidR="00AB3345" w:rsidRPr="00AB3345" w:rsidTr="00AB3345">
        <w:trPr>
          <w:cantSplit/>
          <w:trHeight w:val="163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81 0 00 71960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424,6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424,6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424,6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Создание и функционирование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81 0 00 71960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5,5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81 0 00 79050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9,0</w:t>
            </w:r>
          </w:p>
        </w:tc>
      </w:tr>
      <w:tr w:rsidR="00AB3345" w:rsidRPr="00AB3345" w:rsidTr="00AB3345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84 0 00 79060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115,0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115,0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115,0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Прочие перечисления по муниципальным обязательствам муниципального образования «Прокопьевский муниципальный округ»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84 0 00 19110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6 551,5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Прочие перечисления по муниципальным обязательствам муниципального образования «Прокопьевский муниципальный округ» 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84 0 00 19110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63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84 0 00 51180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1 653,4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1 699,3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1 699,3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84 0 00 51180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101,6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163,0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16 1 00 10570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1 993,0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2 050,0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2 050,0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16 1 00 10610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4 555,0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4 590,0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4 590,0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Мероприятия по предупреждению и ликвидации ЧС 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16 1 00 10610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150,0</w:t>
            </w:r>
          </w:p>
        </w:tc>
      </w:tr>
      <w:tr w:rsidR="00AB3345" w:rsidRPr="00AB3345" w:rsidTr="00AB3345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16 1 00 10610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7 988,0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8 000,0</w:t>
            </w:r>
          </w:p>
        </w:tc>
      </w:tr>
      <w:tr w:rsidR="00AB3345" w:rsidRPr="00AB3345" w:rsidTr="00AB3345">
        <w:trPr>
          <w:cantSplit/>
          <w:trHeight w:val="703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16 1 00 10630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1 300,0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1 300,0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1 500,0</w:t>
            </w:r>
          </w:p>
        </w:tc>
      </w:tr>
      <w:tr w:rsidR="00AB3345" w:rsidRPr="00AB3345" w:rsidTr="00AB3345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16 1 00 10630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3 012,0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3 000,0</w:t>
            </w:r>
          </w:p>
        </w:tc>
      </w:tr>
      <w:tr w:rsidR="00AB3345" w:rsidRPr="00AB3345" w:rsidTr="00AB3345">
        <w:trPr>
          <w:cantSplit/>
          <w:trHeight w:val="840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Материально-техническое обеспечение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84 0 00 19050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33,2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Стимулирование увеличения производства сельскохозяйственной продукции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08 1 00 11090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23 300,0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13 300,0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13 300,0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08 1 00 11200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12 000,0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12 000,0</w:t>
            </w:r>
          </w:p>
        </w:tc>
      </w:tr>
      <w:tr w:rsidR="00AB3345" w:rsidRPr="00AB3345" w:rsidTr="00AB3345">
        <w:trPr>
          <w:cantSplit/>
          <w:trHeight w:val="856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Возмещение части затрат сельскохозяйственным товаропроизводителям на производство молока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08 1 00 11210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19 000,0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10 500,0</w:t>
            </w:r>
          </w:p>
        </w:tc>
      </w:tr>
      <w:tr w:rsidR="00AB3345" w:rsidRPr="00AB3345" w:rsidTr="00AB3345">
        <w:trPr>
          <w:cantSplit/>
          <w:trHeight w:val="163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08 1 00 11220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8 210,0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6 600,0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6 600,0</w:t>
            </w:r>
          </w:p>
        </w:tc>
      </w:tr>
      <w:tr w:rsidR="00AB3345" w:rsidRPr="00AB3345" w:rsidTr="00AB3345">
        <w:trPr>
          <w:cantSplit/>
          <w:trHeight w:val="856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Возмещение части затрат на использование концентрированных кормов для животноводческих комплексов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08 1 00 11230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6 490,0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3 600,0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3 600,0</w:t>
            </w:r>
          </w:p>
        </w:tc>
      </w:tr>
      <w:tr w:rsidR="00AB3345" w:rsidRPr="00AB3345" w:rsidTr="00AB3345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Стимулирование и поощрение по итогам  работы в агропромышленном комплексе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08 2 00 11080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450,0</w:t>
            </w:r>
          </w:p>
        </w:tc>
      </w:tr>
      <w:tr w:rsidR="00AB3345" w:rsidRPr="00AB3345" w:rsidTr="00AB3345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 xml:space="preserve">Организация участия </w:t>
            </w:r>
            <w:proofErr w:type="spellStart"/>
            <w:r w:rsidRPr="00AB3345">
              <w:t>сельхозтоваропроизводителей</w:t>
            </w:r>
            <w:proofErr w:type="spellEnd"/>
            <w:r w:rsidRPr="00AB3345">
              <w:t xml:space="preserve"> в выставках-ярмарках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08 2 00 11100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50,0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16 1 00 10610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3 040,0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1 060,0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1 060,0</w:t>
            </w:r>
          </w:p>
        </w:tc>
      </w:tr>
      <w:tr w:rsidR="00AB3345" w:rsidRPr="00AB3345" w:rsidTr="00AB3345">
        <w:trPr>
          <w:cantSplit/>
          <w:trHeight w:val="13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84 0 00 16010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2 270,0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2 000,0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06 0 00 10360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205 824,5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211 220,0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211 220,0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Финансовое обеспечение дорожной деятельности в отношении дорог общего пользования местного значения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06 0 00 12580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4 025,0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r w:rsidRPr="00AB3345">
              <w:t> 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r w:rsidRPr="00AB3345">
              <w:t> 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Финансовое обеспечение дорожной деятельности в отношении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 0 00 S2580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15 950,0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организационно-методической поддержки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12 0 00 10170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350,0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12 0 00 11240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75,0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12 0 00 11250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50,0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 xml:space="preserve">Субсидирование части затрат по договорам финансовой </w:t>
            </w:r>
            <w:proofErr w:type="spellStart"/>
            <w:proofErr w:type="gramStart"/>
            <w:r w:rsidRPr="00AB3345">
              <w:t>c</w:t>
            </w:r>
            <w:proofErr w:type="gramEnd"/>
            <w:r w:rsidRPr="00AB3345">
              <w:t>убаренды</w:t>
            </w:r>
            <w:proofErr w:type="spellEnd"/>
            <w:r w:rsidRPr="00AB3345">
              <w:t xml:space="preserve"> (</w:t>
            </w:r>
            <w:proofErr w:type="spellStart"/>
            <w:r w:rsidRPr="00AB3345">
              <w:t>сублизинга</w:t>
            </w:r>
            <w:proofErr w:type="spellEnd"/>
            <w:r w:rsidRPr="00AB3345">
              <w:t>), заключенным субъектами малого и среднего предпринимательства с лизинговыми компаниями в целях реализации инвестиционных проектов 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12 0 00 11260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AB3345">
              <w:t>энергопринимающих</w:t>
            </w:r>
            <w:proofErr w:type="spellEnd"/>
            <w:r w:rsidRPr="00AB3345">
              <w:t xml:space="preserve"> устройств к электрическим сетям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12 0 00 11270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10,0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12 0 00 11280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2 783,0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2 783,0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2 783,0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Субсидирование части затрат, связанных с участием субъектов малого и среднего предпринимательства в выставках-ярмарках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12 0 00 11300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100,0</w:t>
            </w:r>
          </w:p>
        </w:tc>
      </w:tr>
      <w:tr w:rsidR="00AB3345" w:rsidRPr="00AB3345" w:rsidTr="00815F84">
        <w:trPr>
          <w:cantSplit/>
          <w:trHeight w:val="47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Субсидирование части затрат субъектам малого и среднего предпринимательства на приобретение оборудования 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12 0 00 11310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200,0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Гранты начинающим субъектам малого и среднего предпринимательства на создание собственного бизнеса 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12 0 00 11340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1 500,0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84 0 00 12080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84 0 00 14140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1 200,0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43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01 2 00 10950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1 402,0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01 1 00 10270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9 500,0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26 000,0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30 000,0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Строительство, реконструкция, модернизация и ремонт объектов питьевого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01 1 00 10280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20 197,4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10 000,0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Строительство, реконструкция, модернизация и ремонт объектов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01 1 00 10290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7 742,8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18 700,0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8 000,0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Строительство, реконструкция, модернизация и ремонт объектов водоотведения (капитальные вложения в объекты государственной (муниципальной) собственности)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01 1 00 10290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400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114,0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295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01 1 00 10970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9 311,1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214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 xml:space="preserve">Обеспечение комплексного развития сельских территорий (современный облик сельских территорий) за счет безвозмездных поступлений целевого назначения (Строительство канализационной сети и очистных сооружений по ул. 60 лет Октября, п. </w:t>
            </w:r>
            <w:proofErr w:type="spellStart"/>
            <w:r w:rsidRPr="00AB3345">
              <w:t>Трудармейский</w:t>
            </w:r>
            <w:proofErr w:type="spellEnd"/>
            <w:r w:rsidRPr="00AB3345">
              <w:t xml:space="preserve">, Кемеровская область - Кузбасс, муниципальный округ Прокопьевский, поселок </w:t>
            </w:r>
            <w:proofErr w:type="spellStart"/>
            <w:r w:rsidRPr="00AB3345">
              <w:t>Трудармейский</w:t>
            </w:r>
            <w:proofErr w:type="spellEnd"/>
            <w:r w:rsidRPr="00AB3345">
              <w:t>, улица 60 лет Октября)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01 1 00 15768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8 506,0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комплексного развития сельских территорий (современный облик сельских территорий)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1 00 L5768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76 553,8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Реализация мер в сфере энергосбережения и повышения энергоэффективности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01 3 00 10940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15 335,0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21 705,0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23 205,0</w:t>
            </w:r>
          </w:p>
        </w:tc>
      </w:tr>
      <w:tr w:rsidR="00AB3345" w:rsidRPr="00AB3345" w:rsidTr="00AB3345">
        <w:trPr>
          <w:cantSplit/>
          <w:trHeight w:val="1746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roofErr w:type="gramStart"/>
            <w:r w:rsidRPr="00AB3345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01 4 00 72571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115 034,0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115 062,2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115 062,2</w:t>
            </w:r>
          </w:p>
        </w:tc>
      </w:tr>
      <w:tr w:rsidR="00AB3345" w:rsidRPr="00AB3345" w:rsidTr="00AB3345">
        <w:trPr>
          <w:cantSplit/>
          <w:trHeight w:val="1746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roofErr w:type="gramStart"/>
            <w:r w:rsidRPr="00AB3345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01 4 00 72572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19 877,0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23 100,0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23 100,0</w:t>
            </w:r>
          </w:p>
        </w:tc>
      </w:tr>
      <w:tr w:rsidR="00AB3345" w:rsidRPr="00AB3345" w:rsidTr="00AB3345">
        <w:trPr>
          <w:cantSplit/>
          <w:trHeight w:val="1746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roofErr w:type="gramStart"/>
            <w:r w:rsidRPr="00AB3345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01 4 00 72573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11 466,7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8 215,5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8 215,5</w:t>
            </w:r>
          </w:p>
        </w:tc>
      </w:tr>
      <w:tr w:rsidR="00AB3345" w:rsidRPr="00AB3345" w:rsidTr="00AB3345">
        <w:trPr>
          <w:cantSplit/>
          <w:trHeight w:val="895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01 5 00 10930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9 364,4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4 000,0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сфере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01 5 00 10960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484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01 5 00 17010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28 150,0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28 150,0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28 150,0</w:t>
            </w:r>
          </w:p>
        </w:tc>
      </w:tr>
      <w:tr w:rsidR="00AB3345" w:rsidRPr="00AB3345" w:rsidTr="00AB3345">
        <w:trPr>
          <w:cantSplit/>
          <w:trHeight w:val="793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01 5 00 17010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33 621,0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42 050,0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42 550,0</w:t>
            </w:r>
          </w:p>
        </w:tc>
      </w:tr>
      <w:tr w:rsidR="00AB3345" w:rsidRPr="00AB3345" w:rsidTr="00AB3345">
        <w:trPr>
          <w:cantSplit/>
          <w:trHeight w:val="628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Организация благоустройства и озеленения 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01 5 00 17010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r w:rsidRPr="00AB3345">
              <w:t> 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r w:rsidRPr="00AB3345">
              <w:t> </w:t>
            </w:r>
          </w:p>
        </w:tc>
      </w:tr>
      <w:tr w:rsidR="00AB3345" w:rsidRPr="00AB3345" w:rsidTr="00AB3345">
        <w:trPr>
          <w:cantSplit/>
          <w:trHeight w:val="628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01 5 00 17020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500,0</w:t>
            </w:r>
          </w:p>
        </w:tc>
      </w:tr>
      <w:tr w:rsidR="00AB3345" w:rsidRPr="00AB3345" w:rsidTr="00AB3345">
        <w:trPr>
          <w:cantSplit/>
          <w:trHeight w:val="11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01 5 00 70860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529,6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529,6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529,6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Реализация федеральной целевой программы «Увековечение памяти погибших при защите Отечества на 2019 - 2024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5 00 L2990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121,9</w:t>
            </w:r>
          </w:p>
        </w:tc>
      </w:tr>
      <w:tr w:rsidR="00AB3345" w:rsidRPr="00AB3345" w:rsidTr="00AB3345">
        <w:trPr>
          <w:cantSplit/>
          <w:trHeight w:val="993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Организация освещения, содержание объектов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06 0 00 17030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52 095,5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18 000,0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18 000,0</w:t>
            </w:r>
          </w:p>
        </w:tc>
      </w:tr>
      <w:tr w:rsidR="00AB3345" w:rsidRPr="00AB3345" w:rsidTr="00AB3345">
        <w:trPr>
          <w:cantSplit/>
          <w:trHeight w:val="1255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Содержание и обустройство сибиреязвенных захоронений и скотомогильников (биотермических ям)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08 2 00 71140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360,0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958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 xml:space="preserve"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653208, Кемеровская область - Кузбасс, Прокопьевский муниципальный округ, с. Большая Талда, </w:t>
            </w:r>
            <w:proofErr w:type="spellStart"/>
            <w:r w:rsidRPr="00AB3345">
              <w:t>ул</w:t>
            </w:r>
            <w:proofErr w:type="gramStart"/>
            <w:r w:rsidRPr="00AB3345">
              <w:t>.Ц</w:t>
            </w:r>
            <w:proofErr w:type="gramEnd"/>
            <w:r w:rsidRPr="00AB3345">
              <w:t>ентральная</w:t>
            </w:r>
            <w:proofErr w:type="spellEnd"/>
            <w:r w:rsidRPr="00AB3345">
              <w:t>, 69а (</w:t>
            </w:r>
            <w:proofErr w:type="spellStart"/>
            <w:r w:rsidRPr="00AB3345">
              <w:t>Большеталдинская</w:t>
            </w:r>
            <w:proofErr w:type="spellEnd"/>
            <w:r w:rsidRPr="00AB3345">
              <w:t xml:space="preserve"> сельская территория))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17 0 00 S3421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2 455,6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958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roofErr w:type="gramStart"/>
            <w:r w:rsidRPr="00AB3345"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653021, Кемеровская область - Кузбасс, Прокопьевский муниципальный округ, с. Новорождественское (Калачевская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17 0 00 S3422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1 069,6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958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roofErr w:type="gramStart"/>
            <w:r w:rsidRPr="00AB3345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</w:t>
            </w:r>
            <w:proofErr w:type="spellStart"/>
            <w:r w:rsidRPr="00AB3345">
              <w:t>п.ст</w:t>
            </w:r>
            <w:proofErr w:type="spellEnd"/>
            <w:r w:rsidRPr="00AB3345">
              <w:t>. Каменный Ключ (Каменно-Ключевская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17 0 00 S3423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1 454,7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958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</w:t>
            </w:r>
            <w:proofErr w:type="spellStart"/>
            <w:r w:rsidRPr="00AB3345">
              <w:t>с</w:t>
            </w:r>
            <w:proofErr w:type="gramStart"/>
            <w:r w:rsidRPr="00AB3345">
              <w:t>.И</w:t>
            </w:r>
            <w:proofErr w:type="gramEnd"/>
            <w:r w:rsidRPr="00AB3345">
              <w:t>ганино</w:t>
            </w:r>
            <w:proofErr w:type="spellEnd"/>
            <w:r w:rsidRPr="00AB3345">
              <w:t xml:space="preserve"> (Михайловская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17 0 00 S3424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802,8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958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653052, Кемеровская область-Кузбасс, Прокопьевский муниципальный округ, </w:t>
            </w:r>
            <w:proofErr w:type="spellStart"/>
            <w:r w:rsidRPr="00AB3345">
              <w:t>п</w:t>
            </w:r>
            <w:proofErr w:type="gramStart"/>
            <w:r w:rsidRPr="00AB3345">
              <w:t>.С</w:t>
            </w:r>
            <w:proofErr w:type="gramEnd"/>
            <w:r w:rsidRPr="00AB3345">
              <w:t>вободный</w:t>
            </w:r>
            <w:proofErr w:type="spellEnd"/>
            <w:r w:rsidRPr="00AB3345">
              <w:t xml:space="preserve"> (</w:t>
            </w:r>
            <w:proofErr w:type="spellStart"/>
            <w:r w:rsidRPr="00AB3345">
              <w:t>Сафоновская</w:t>
            </w:r>
            <w:proofErr w:type="spellEnd"/>
            <w:r w:rsidRPr="00AB3345">
              <w:t xml:space="preserve">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17 0 00 S3425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1 584,3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958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roofErr w:type="gramStart"/>
            <w:r w:rsidRPr="00AB3345">
              <w:t xml:space="preserve"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653206, Кемеровская область-Кузбасс, Прокопьевский муниципальный округ, с. </w:t>
            </w:r>
            <w:proofErr w:type="spellStart"/>
            <w:r w:rsidRPr="00AB3345">
              <w:t>Терентьевское</w:t>
            </w:r>
            <w:proofErr w:type="spellEnd"/>
            <w:r w:rsidRPr="00AB3345">
              <w:t>, ул. Молодежная,2А (</w:t>
            </w:r>
            <w:proofErr w:type="spellStart"/>
            <w:r w:rsidRPr="00AB3345">
              <w:t>Терентьевская</w:t>
            </w:r>
            <w:proofErr w:type="spellEnd"/>
            <w:r w:rsidRPr="00AB3345">
              <w:t xml:space="preserve">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17 0 00 S3426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1 827,6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958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 xml:space="preserve">Реализация проектов инициативного бюджетирования «Твой Кузбасс - твоя инициатива» (Благоустройство  спортивно-игровой площадки (текущий ремонт), расположенной   по  адресу:  653250, Кемеровская  область  - Кузбасс, Прокопьевский  муниципальный  округ, </w:t>
            </w:r>
            <w:proofErr w:type="spellStart"/>
            <w:r w:rsidRPr="00AB3345">
              <w:t>п</w:t>
            </w:r>
            <w:proofErr w:type="gramStart"/>
            <w:r w:rsidRPr="00AB3345">
              <w:t>.Т</w:t>
            </w:r>
            <w:proofErr w:type="gramEnd"/>
            <w:r w:rsidRPr="00AB3345">
              <w:t>рудармейский</w:t>
            </w:r>
            <w:proofErr w:type="spellEnd"/>
            <w:r w:rsidRPr="00AB3345">
              <w:t xml:space="preserve">, район </w:t>
            </w:r>
            <w:proofErr w:type="spellStart"/>
            <w:r w:rsidRPr="00AB3345">
              <w:t>ул.Солнечная</w:t>
            </w:r>
            <w:proofErr w:type="spellEnd"/>
            <w:r w:rsidRPr="00AB3345">
              <w:t>, 22 (</w:t>
            </w:r>
            <w:proofErr w:type="spellStart"/>
            <w:r w:rsidRPr="00AB3345">
              <w:t>Трудармейская</w:t>
            </w:r>
            <w:proofErr w:type="spellEnd"/>
            <w:r w:rsidRPr="00AB3345">
              <w:t xml:space="preserve">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17 0 00 S3427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1 438,2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958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653260, Кемеровская область - Кузбасс, Прокопьевский муниципальный округ, с. Шарап, ул</w:t>
            </w:r>
            <w:proofErr w:type="gramStart"/>
            <w:r w:rsidRPr="00AB3345">
              <w:t>.Ц</w:t>
            </w:r>
            <w:proofErr w:type="gramEnd"/>
            <w:r w:rsidRPr="00AB3345">
              <w:t>ентральная,7 (Яснополянская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17 0 00 S3428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1 795,2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1 918,4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63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83 0 01 10030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18 600,0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18 700,0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18 800,0</w:t>
            </w:r>
          </w:p>
        </w:tc>
      </w:tr>
      <w:tr w:rsidR="00AB3345" w:rsidRPr="00AB3345" w:rsidTr="00AB3345">
        <w:trPr>
          <w:cantSplit/>
          <w:trHeight w:val="1773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83 0 01 10920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86 131,4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74 939,4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74 939,4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83 0 01 10920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92 550,3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71 726,9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71 626,0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83 0 01 10920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1 340,0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1 340,0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1 340,0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01 5 00 10930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300,0</w:t>
            </w:r>
          </w:p>
        </w:tc>
      </w:tr>
      <w:tr w:rsidR="00AB3345" w:rsidRPr="00AB3345" w:rsidTr="00AB3345">
        <w:trPr>
          <w:cantSplit/>
          <w:trHeight w:val="163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13 1 00 10260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2 057,2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412,5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412,5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молодежной политики и оздоровления детей,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13 1 00 10260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211,9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508,6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508,6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молодежной политики и оздоровления детей, развития физической культуры и спорта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13 1 00 10260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114,7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114,7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114,7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Реализация мер в области государственной молодежной политики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 1 00 S0490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255,8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150,0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мероприятий, направленных на укрепление общественного здоровья населения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13 2 00 10730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vAlign w:val="bottom"/>
            <w:hideMark/>
          </w:tcPr>
          <w:p w:rsidR="00AB3345" w:rsidRPr="00AB3345" w:rsidRDefault="00AB3345" w:rsidP="00AB3345">
            <w:r w:rsidRPr="00AB3345">
              <w:t>Обеспечение программных мероприятий по профилактике распространения наркомании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18 0 00 16060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26,0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Создание условий для оказания медицинской помощи населению на территории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11 0 00 19560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1 804,6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655,2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655,2</w:t>
            </w:r>
          </w:p>
        </w:tc>
      </w:tr>
      <w:tr w:rsidR="00AB3345" w:rsidRPr="00AB3345" w:rsidTr="00AB3345">
        <w:trPr>
          <w:cantSplit/>
          <w:trHeight w:val="1923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03 0 00 51340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1 650,0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63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03 0 00 13020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3 300,0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3 300,0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3 300,0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Улучшение жилищных условий граждан, проживающих на сельских территориях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14 0 00 15761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669,3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365,0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15 0 00 14970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1 751,9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1 283,0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15 0 00 L4970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5 954,8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молодежной политики,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13 1 00 10260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296,7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r w:rsidRPr="00AB3345">
              <w:t> 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r w:rsidRPr="00AB3345">
              <w:t> 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81 0 00 10820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8 435,7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7 735,9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7 735,9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Процентные платежи по муниципальному долгу Прокопьевского муниципального округа (обслуживание государственного (муниципального) долга)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900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17 0 00 19130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700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1 484,6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10 600,0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5 350,0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Совет народных депутатов Прокопьевского муниципального округа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902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 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2 661,0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2 301,0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2 301,0</w:t>
            </w:r>
          </w:p>
        </w:tc>
      </w:tr>
      <w:tr w:rsidR="00AB3345" w:rsidRPr="00AB3345" w:rsidTr="00AB3345">
        <w:trPr>
          <w:cantSplit/>
          <w:trHeight w:val="690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902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90 0 00 19020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1 272,4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1 107,1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1 107,1</w:t>
            </w:r>
          </w:p>
        </w:tc>
      </w:tr>
      <w:tr w:rsidR="00AB3345" w:rsidRPr="00AB3345" w:rsidTr="00AB3345">
        <w:trPr>
          <w:cantSplit/>
          <w:trHeight w:val="690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902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1 257,0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1 093,0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1 093,0</w:t>
            </w:r>
          </w:p>
        </w:tc>
      </w:tr>
      <w:tr w:rsidR="00AB3345" w:rsidRPr="00AB3345" w:rsidTr="00AB3345">
        <w:trPr>
          <w:cantSplit/>
          <w:trHeight w:val="690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902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131,6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100,9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100,9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903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 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1 988,4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1 666,2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1 666,2</w:t>
            </w:r>
          </w:p>
        </w:tc>
      </w:tr>
      <w:tr w:rsidR="00AB3345" w:rsidRPr="00AB3345" w:rsidTr="00AB3345">
        <w:trPr>
          <w:cantSplit/>
          <w:trHeight w:val="690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90 0 00 19030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790,7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687,9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687,9</w:t>
            </w:r>
          </w:p>
        </w:tc>
      </w:tr>
      <w:tr w:rsidR="00AB3345" w:rsidRPr="00AB3345" w:rsidTr="00AB3345">
        <w:trPr>
          <w:cantSplit/>
          <w:trHeight w:val="690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894,3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674,9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674,9</w:t>
            </w:r>
          </w:p>
        </w:tc>
      </w:tr>
      <w:tr w:rsidR="00AB3345" w:rsidRPr="00AB3345" w:rsidTr="00AB3345">
        <w:trPr>
          <w:cantSplit/>
          <w:trHeight w:val="690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303,4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303,4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303,4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Комитет по управлению муниципальной собственностью Прокопьевского муниципального округа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120 404,1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35 312,2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35 312,2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других общегосударственных вопросов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129,9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82 0 01 14010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3 300,0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3 500,0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предоставления муниципальных услуг, оплата услуг по содержанию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82 0 02 14030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3 653,0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400,0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предоставления муниципальных услуг, оплата услуг по содержанию муниципального имущества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82 0 02 14030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600,0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Совершенствование инвентаризации и учета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82 0 02 14050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580,0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580,0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580,0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82 0 03 14110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711,0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711,0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711,0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82 0 04 14170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100,0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82 0 05 19040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8 019,2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6 977,2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6 977,2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82 0 05 19040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1 581,9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1 381,9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1 381,9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vAlign w:val="bottom"/>
            <w:hideMark/>
          </w:tcPr>
          <w:p w:rsidR="00AB3345" w:rsidRPr="00AB3345" w:rsidRDefault="00AB3345" w:rsidP="00AB3345">
            <w:proofErr w:type="gramStart"/>
            <w:r w:rsidRPr="00AB3345">
              <w:t>Обеспечение программных мероприятий в области лесного хозяйства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82 0 07 14020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371,0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371,0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371,0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82 0 03 14140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1 096,0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1 096,0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1 096,0</w:t>
            </w:r>
          </w:p>
        </w:tc>
      </w:tr>
      <w:tr w:rsidR="00AB3345" w:rsidRPr="00AB3345" w:rsidTr="00AB3345">
        <w:trPr>
          <w:cantSplit/>
          <w:trHeight w:val="1405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82 0 02 12100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1 500,0</w:t>
            </w:r>
          </w:p>
        </w:tc>
      </w:tr>
      <w:tr w:rsidR="00AB3345" w:rsidRPr="00AB3345" w:rsidTr="00AB3345">
        <w:trPr>
          <w:cantSplit/>
          <w:trHeight w:val="1130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культуры и дополнительного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09 0 00 10560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400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33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03 0 00 13030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2 057,3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33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 (капитальные вложения в объекты государственной (муниципальной) собственности)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03 0 00 13030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400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8 091,9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10 149,2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10 149,2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жильем социальных категорий граждан, установленных законодательством Кемеровской области - Кузбасса (капитальные вложения в объекты государственной (муниципальной) собственности)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03 0 00 71660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400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5 896,1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03 0 00 71850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400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76 606,6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1 835,6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1 835,6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vAlign w:val="bottom"/>
            <w:hideMark/>
          </w:tcPr>
          <w:p w:rsidR="00AB3345" w:rsidRPr="00AB3345" w:rsidRDefault="00AB3345" w:rsidP="00AB3345">
            <w:r w:rsidRPr="00AB3345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 0 00 R0820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400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6 110,2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6 110,3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6 110,3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1 362 244,7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1 141 714,8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1 035 837,7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06 0 00 10360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57,0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57,0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57,0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87 943,8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81 059,6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81 059,6</w:t>
            </w:r>
          </w:p>
        </w:tc>
      </w:tr>
      <w:tr w:rsidR="00AB3345" w:rsidRPr="00AB3345" w:rsidTr="00AB3345">
        <w:trPr>
          <w:cantSplit/>
          <w:trHeight w:val="163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10 1 00 71800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57 850,9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57 853,7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57 853,7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К</w:t>
            </w:r>
            <w:proofErr w:type="gramStart"/>
            <w:r w:rsidRPr="00AB3345">
              <w:t>0</w:t>
            </w:r>
            <w:proofErr w:type="gramEnd"/>
            <w:r w:rsidRPr="00AB3345">
              <w:t xml:space="preserve"> 11010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592,0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14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Строительство, реконструкция, капитальный ремонт объектов муниципальной собственности в сфере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10 2 00 11020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400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143 787,0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10 2 00 11030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17 304,2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16 118,5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16 118,5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10 4 00 11030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2 378,7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2 520,6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2 520,6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16 2 00 10640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4 631,5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4 631,5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4 631,5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Социальная помощь и организация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05 0 00 15010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535,0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550,0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06 0 00 10360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57,6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57,6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57,6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06 0 00 10360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1 265,3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1 265,3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1 265,3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19,5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19,5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19,5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9 124,4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8 321,0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8 321,0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муниципальных учреждений в сфере образовани</w:t>
            </w:r>
            <w:proofErr w:type="gramStart"/>
            <w:r w:rsidRPr="00AB3345">
              <w:t>я(</w:t>
            </w:r>
            <w:proofErr w:type="gramEnd"/>
            <w:r w:rsidRPr="00AB3345">
              <w:t>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350,0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214 215,6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203 457,4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203 457,4</w:t>
            </w:r>
          </w:p>
        </w:tc>
      </w:tr>
      <w:tr w:rsidR="00AB3345" w:rsidRPr="00AB3345" w:rsidTr="00AB3345">
        <w:trPr>
          <w:cantSplit/>
          <w:trHeight w:val="1958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10 1 00 53030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811,2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811,2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811,2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10 1 00 53030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23 156,0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23 156,0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23 155,3</w:t>
            </w:r>
          </w:p>
        </w:tc>
      </w:tr>
      <w:tr w:rsidR="00AB3345" w:rsidRPr="00AB3345" w:rsidTr="00AB3345">
        <w:trPr>
          <w:cantSplit/>
          <w:trHeight w:val="163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10 1 00 71820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15 926,1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15 926,1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15 926,1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по содержанию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10 1 00 71820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4 254,9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4 339,5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4 339,5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по содержанию организаций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10 1 00 71820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6,0</w:t>
            </w:r>
          </w:p>
        </w:tc>
      </w:tr>
      <w:tr w:rsidR="00AB3345" w:rsidRPr="00AB3345" w:rsidTr="00AB3345">
        <w:trPr>
          <w:cantSplit/>
          <w:trHeight w:val="2613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10 1 00 71830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28 090,0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28 090,0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28 090,0</w:t>
            </w:r>
          </w:p>
        </w:tc>
      </w:tr>
      <w:tr w:rsidR="00AB3345" w:rsidRPr="00AB3345" w:rsidTr="00AB3345">
        <w:trPr>
          <w:cantSplit/>
          <w:trHeight w:val="1958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10 1 00 71830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127,9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127,9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127,9</w:t>
            </w:r>
          </w:p>
        </w:tc>
      </w:tr>
      <w:tr w:rsidR="00AB3345" w:rsidRPr="00AB3345" w:rsidTr="00AB3345">
        <w:trPr>
          <w:cantSplit/>
          <w:trHeight w:val="1958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10 1 00 71830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282 477,0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282 537,0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282 537,0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10 1 00 71840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4 125,8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4 409,1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4 409,1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L3040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16,0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16,0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16,0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L3040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17 663,3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17 267,7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17 663,3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К</w:t>
            </w:r>
            <w:proofErr w:type="gramStart"/>
            <w:r w:rsidRPr="00AB3345">
              <w:t>0</w:t>
            </w:r>
            <w:proofErr w:type="gramEnd"/>
            <w:r w:rsidRPr="00AB3345">
              <w:t xml:space="preserve"> 11010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К</w:t>
            </w:r>
            <w:proofErr w:type="gramStart"/>
            <w:r w:rsidRPr="00AB3345">
              <w:t>0</w:t>
            </w:r>
            <w:proofErr w:type="gramEnd"/>
            <w:r w:rsidRPr="00AB3345">
              <w:t xml:space="preserve"> 11010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942,0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10 2 00 11030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8 908,1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3 508,1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3 508,1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10 2 00 11030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165 070,8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99 583,6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87 583,6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Строительство, реконструкция и капитальный ремонт образовательных организаций (субсидии муниципальным образованиям) (капитальные вложения в объекты государственной (муниципальной) собственности)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2 00 S1771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74 231,8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63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Субсидии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2 E1 51870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7 446,4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10 4 00 11030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620,0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620,0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620,0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10 4 00 11030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5 998,7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6 156,8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6 156,8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 xml:space="preserve">13 1 00 10260 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52,6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16 2 00 10640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449,3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449,3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449,3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 xml:space="preserve">16 2 00 10640 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12 387,1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12 387,1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12 387,1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06 0 00 10360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44,7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44,7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44,7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73 425,7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58 545,1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58 545,1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К</w:t>
            </w:r>
            <w:proofErr w:type="gramStart"/>
            <w:r w:rsidRPr="00AB3345">
              <w:t>0</w:t>
            </w:r>
            <w:proofErr w:type="gramEnd"/>
            <w:r w:rsidRPr="00AB3345">
              <w:t xml:space="preserve"> 11010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10 2 00 11030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55 065,6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1 631,6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1 631,6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2 E2 54910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2 220,0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2 391,2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10 4 00 11030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512,5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512,5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512,5</w:t>
            </w:r>
          </w:p>
        </w:tc>
      </w:tr>
      <w:tr w:rsidR="00AB3345" w:rsidRPr="00AB3345" w:rsidTr="00AB3345">
        <w:trPr>
          <w:cantSplit/>
          <w:trHeight w:val="1083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персонифицированного финансирования дополнительного образования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10 6 00 11050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6 119,9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6 119,9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6 119,9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13 1 00 10260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1 705,2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2 557,8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2 557,8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 xml:space="preserve">16 2 00 10640 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3 851,5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3 851,5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3 851,5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дорожного хозяйства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06 0 00 10360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11,7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11,7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11,7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18 841,0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17 205,2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17 205,2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К</w:t>
            </w:r>
            <w:proofErr w:type="gramStart"/>
            <w:r w:rsidRPr="00AB3345">
              <w:t>0</w:t>
            </w:r>
            <w:proofErr w:type="gramEnd"/>
            <w:r w:rsidRPr="00AB3345">
              <w:t xml:space="preserve"> 11010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10 2 00 11030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2 443,1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2 443,1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2 443,1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10 4 00 11030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547,1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247,1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247,1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13 2 00 10730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475,0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475,0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475,0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16 2 00 10640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2 461,3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2 461,3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2 461,3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18 0 00 16060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70,0</w:t>
            </w:r>
          </w:p>
        </w:tc>
      </w:tr>
      <w:tr w:rsidR="00AB3345" w:rsidRPr="00AB3345" w:rsidTr="00AB3345">
        <w:trPr>
          <w:cantSplit/>
          <w:trHeight w:val="77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2 844,8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дорожного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06 0 00 10360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16,7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16,7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16,7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11 262,1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9 815,7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9 815,7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4 331,6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4 240,6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4 240,6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15 094,4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13 222,1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13 222,1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10 1 00 11010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10,3</w:t>
            </w:r>
          </w:p>
        </w:tc>
      </w:tr>
      <w:tr w:rsidR="00AB3345" w:rsidRPr="00AB3345" w:rsidTr="00AB3345">
        <w:trPr>
          <w:cantSplit/>
          <w:trHeight w:val="3264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roofErr w:type="gramStart"/>
            <w:r w:rsidRPr="00AB3345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 w:rsidRPr="00AB3345"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10 1 00 72070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2 687,9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2 687,9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2 687,9</w:t>
            </w:r>
          </w:p>
        </w:tc>
      </w:tr>
      <w:tr w:rsidR="00AB3345" w:rsidRPr="00AB3345" w:rsidTr="00AB3345">
        <w:trPr>
          <w:cantSplit/>
          <w:trHeight w:val="2613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roofErr w:type="gramStart"/>
            <w:r w:rsidRPr="00AB3345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 w:rsidRPr="00AB3345">
              <w:t xml:space="preserve"> (</w:t>
            </w:r>
            <w:proofErr w:type="gramStart"/>
            <w:r w:rsidRPr="00AB3345">
              <w:t>муниципальных) нужд)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10 1 00 72070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324,0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324,0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324,0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10 2 00 11030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Программные мероприятия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10 2 00 11030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1 077,2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15 807,2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807,2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Программные мероприятия в сфере образования 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10 2 00 11030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3 519,0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3 519,0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3 519,0</w:t>
            </w:r>
          </w:p>
        </w:tc>
      </w:tr>
      <w:tr w:rsidR="00AB3345" w:rsidRPr="00AB3345" w:rsidTr="00AB3345">
        <w:trPr>
          <w:cantSplit/>
          <w:trHeight w:val="2096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10 2 00 85080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Развитие единого образовательного пространства, повышение качества образовательных результатов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2 00 S1930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25,7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25,7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25,7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Развитие единого образовательного пространства, повышение качества образовательных результатов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2 00 S1930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1 614,5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2 175,5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2 175,5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2 00 S2000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1 570,0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1 570,0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1 570,0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 xml:space="preserve">911 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10 3 00 11030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103,3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103,3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103,3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Программные мероприятия в сфере образования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 xml:space="preserve">911 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10 3 00 11030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2 200,0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2 200,0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2 200,0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 xml:space="preserve">911 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10 3 00 11030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5 693,7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5 693,7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5 693,7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 xml:space="preserve">911 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10 3 00 71940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1 919,1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1 919,1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1 919,1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10 4 00 11030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r w:rsidRPr="00AB3345">
              <w:t> 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r w:rsidRPr="00AB3345">
              <w:t> 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Программные мероприятия в сфере образования (закупка товаров, работ и услуг для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10 4 00 11030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10,2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10 5 00 19040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1 583,6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1 361,9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1 361,9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10 5 00 19040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23,4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r w:rsidRPr="00AB3345">
              <w:t> 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r w:rsidRPr="00AB3345">
              <w:t> 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Денежное вознаграждение спортсменов и тренеров Прокопьевского муниципального округа за достижение высоких спортивных результатов 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13 1 00 85070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206,9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206,9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206,9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18 0 00 16060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24,0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10 1 00 72010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356,6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356,6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356,6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10 1 00 72010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123,4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123,4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123,4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10 1 00 72030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18,0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18,0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зачисления денежных сре</w:t>
            </w:r>
            <w:proofErr w:type="gramStart"/>
            <w:r w:rsidRPr="00AB3345">
              <w:t>дств дл</w:t>
            </w:r>
            <w:proofErr w:type="gramEnd"/>
            <w:r w:rsidRPr="00AB3345"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10 1 00 72050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0,9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зачисления денежных сре</w:t>
            </w:r>
            <w:proofErr w:type="gramStart"/>
            <w:r w:rsidRPr="00AB3345">
              <w:t>дств дл</w:t>
            </w:r>
            <w:proofErr w:type="gramEnd"/>
            <w:r w:rsidRPr="00AB3345"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10 1 00 72050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171,0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170,5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170,5</w:t>
            </w:r>
          </w:p>
        </w:tc>
      </w:tr>
      <w:tr w:rsidR="00AB3345" w:rsidRPr="00AB3345" w:rsidTr="00AB3345">
        <w:trPr>
          <w:cantSplit/>
          <w:trHeight w:val="1958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roofErr w:type="gramStart"/>
            <w:r w:rsidRPr="00AB3345"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162-03 «О ежемесячной денежной выплате отдельным категориям граждан, воспитывающих детей в возрасте от 1,5 до 7 лет»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10 1 00 80120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0,5</w:t>
            </w:r>
          </w:p>
        </w:tc>
      </w:tr>
      <w:tr w:rsidR="00AB3345" w:rsidRPr="00AB3345" w:rsidTr="00AB3345">
        <w:trPr>
          <w:cantSplit/>
          <w:trHeight w:val="1958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10 1 00 80120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62,5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62,5</w:t>
            </w:r>
          </w:p>
        </w:tc>
      </w:tr>
      <w:tr w:rsidR="00AB3345" w:rsidRPr="00AB3345" w:rsidTr="00AB3345">
        <w:trPr>
          <w:cantSplit/>
          <w:trHeight w:val="163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 xml:space="preserve">10 1 P1 70050 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2 065,0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1 683,0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1 683,0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roofErr w:type="gramStart"/>
            <w:r w:rsidRPr="00AB3345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10 1 00 71810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1,5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10 1 00 71810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111,0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211,0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211,0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Единовременное пособие приемным семьям и семьям, взявшим под опеку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10 1 00 85030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298,0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298,0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298,0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roofErr w:type="gramStart"/>
            <w:r w:rsidRPr="00AB3345">
              <w:t>Единовременное пособие приемным семьям и семьям, взявшим под опеку детей-сирот и детей, оставшихся без попечения родителей (муниципальных) нужд)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10 1 00 85030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2,0</w:t>
            </w:r>
          </w:p>
        </w:tc>
      </w:tr>
      <w:tr w:rsidR="00AB3345" w:rsidRPr="00AB3345" w:rsidTr="00AB3345">
        <w:trPr>
          <w:cantSplit/>
          <w:trHeight w:val="2939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roofErr w:type="gramStart"/>
            <w:r w:rsidRPr="00AB3345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 w:rsidRPr="00AB3345">
              <w:t xml:space="preserve">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10 1 00 80130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62,5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62,5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62,5</w:t>
            </w:r>
          </w:p>
        </w:tc>
      </w:tr>
      <w:tr w:rsidR="00AB3345" w:rsidRPr="00AB3345" w:rsidTr="00AB3345">
        <w:trPr>
          <w:cantSplit/>
          <w:trHeight w:val="2613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roofErr w:type="gramStart"/>
            <w:r w:rsidRPr="00AB3345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 (социальное обеспечение и</w:t>
            </w:r>
            <w:proofErr w:type="gramEnd"/>
            <w:r w:rsidRPr="00AB3345">
              <w:t xml:space="preserve">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10 1 00 80130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19 760,8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19 760,8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19 760,8</w:t>
            </w:r>
          </w:p>
        </w:tc>
      </w:tr>
      <w:tr w:rsidR="00AB3345" w:rsidRPr="00AB3345" w:rsidTr="00AB3345">
        <w:trPr>
          <w:cantSplit/>
          <w:trHeight w:val="2284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roofErr w:type="gramStart"/>
            <w:r w:rsidRPr="00AB3345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10 1 00 80140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2,0</w:t>
            </w:r>
          </w:p>
        </w:tc>
      </w:tr>
      <w:tr w:rsidR="00AB3345" w:rsidRPr="00AB3345" w:rsidTr="00AB3345">
        <w:trPr>
          <w:cantSplit/>
          <w:trHeight w:val="246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10 1 00 80140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349,0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349,0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349,0</w:t>
            </w:r>
          </w:p>
        </w:tc>
      </w:tr>
      <w:tr w:rsidR="00AB3345" w:rsidRPr="00AB3345" w:rsidTr="00AB3345">
        <w:trPr>
          <w:cantSplit/>
          <w:trHeight w:val="879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Развитие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911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 1 00 S0510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4 000,0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326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Управление культуры Прокопьевского муниципального округа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551 559,4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384 093,0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415 126,8</w:t>
            </w:r>
          </w:p>
        </w:tc>
      </w:tr>
      <w:tr w:rsidR="00AB3345" w:rsidRPr="00AB3345" w:rsidTr="00AB3345">
        <w:trPr>
          <w:cantSplit/>
          <w:trHeight w:val="800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09 0 00 10460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1 500,0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AB3345">
              <w:t>муз</w:t>
            </w:r>
            <w:proofErr w:type="gramStart"/>
            <w:r w:rsidRPr="00AB3345">
              <w:t>.ш</w:t>
            </w:r>
            <w:proofErr w:type="gramEnd"/>
            <w:r w:rsidRPr="00AB3345">
              <w:t>кола</w:t>
            </w:r>
            <w:proofErr w:type="spellEnd"/>
            <w:r w:rsidRPr="00AB3345"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09 0 00 10440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13 686,7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11 992,1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11 992,1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AB3345">
              <w:t>муз</w:t>
            </w:r>
            <w:proofErr w:type="gramStart"/>
            <w:r w:rsidRPr="00AB3345">
              <w:t>.ш</w:t>
            </w:r>
            <w:proofErr w:type="gramEnd"/>
            <w:r w:rsidRPr="00AB3345">
              <w:t>кола</w:t>
            </w:r>
            <w:proofErr w:type="spellEnd"/>
            <w:r w:rsidRPr="00AB3345"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09 0 00 10450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8 518,9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7 563,8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7 563,8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AB3345">
              <w:t>муз</w:t>
            </w:r>
            <w:proofErr w:type="gramStart"/>
            <w:r w:rsidRPr="00AB3345">
              <w:t>.ш</w:t>
            </w:r>
            <w:proofErr w:type="gramEnd"/>
            <w:r w:rsidRPr="00AB3345">
              <w:t>кола</w:t>
            </w:r>
            <w:proofErr w:type="spellEnd"/>
            <w:r w:rsidRPr="00AB3345"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09 0 00 10580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322,3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22,3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22,3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AB3345">
              <w:t>муз</w:t>
            </w:r>
            <w:proofErr w:type="gramStart"/>
            <w:r w:rsidRPr="00AB3345">
              <w:t>.ш</w:t>
            </w:r>
            <w:proofErr w:type="gramEnd"/>
            <w:r w:rsidRPr="00AB3345">
              <w:t>кола</w:t>
            </w:r>
            <w:proofErr w:type="spellEnd"/>
            <w:r w:rsidRPr="00AB3345"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09 0 00 10590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127,0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27,0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27,0</w:t>
            </w:r>
          </w:p>
        </w:tc>
      </w:tr>
      <w:tr w:rsidR="00AB3345" w:rsidRPr="00AB3345" w:rsidTr="00AB3345">
        <w:trPr>
          <w:cantSplit/>
          <w:trHeight w:val="163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 00 А</w:t>
            </w:r>
            <w:proofErr w:type="gramStart"/>
            <w:r w:rsidRPr="00AB3345">
              <w:t>1</w:t>
            </w:r>
            <w:proofErr w:type="gramEnd"/>
            <w:r w:rsidRPr="00AB3345">
              <w:t xml:space="preserve"> 55191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6 875,0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07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16 2 00 10640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1 041,2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1 041,2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1 041,2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(оказание услуг) муниципальных учреждений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09 0 00 10420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173 654,8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159 065,3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159 065,3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(оказание услуг) муниципальных учреждений в сфере культурно-развлекательного досуга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09 0 00 10430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75 479,5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73 500,0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73 500,0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культуры и дополнительного образовани</w:t>
            </w:r>
            <w:proofErr w:type="gramStart"/>
            <w:r w:rsidRPr="00AB3345">
              <w:t>я(</w:t>
            </w:r>
            <w:proofErr w:type="gramEnd"/>
            <w:r w:rsidRPr="00AB3345"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09 0 00 10560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400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92 892,8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09 0 00 10560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87 902,8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55 484,7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86 038,5</w:t>
            </w:r>
          </w:p>
        </w:tc>
      </w:tr>
      <w:tr w:rsidR="00AB3345" w:rsidRPr="00AB3345" w:rsidTr="00AB3345">
        <w:trPr>
          <w:cantSplit/>
          <w:trHeight w:val="1080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 0 00 S0420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6 967,0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5 573,6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5 573,6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Этнокультурное развитие наций и народностей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 0 00 S0480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187,5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 0 A1 70450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500,0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16 2 00 10640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5 019,0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5 019,0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5 019,0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2 133,3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других общегосударственных вопросов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2 500,0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2 500,0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05 0 00 15010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570,0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20,0</w:t>
            </w:r>
          </w:p>
        </w:tc>
      </w:tr>
      <w:tr w:rsidR="00AB3345" w:rsidRPr="00AB3345" w:rsidTr="00AB3345">
        <w:trPr>
          <w:cantSplit/>
          <w:trHeight w:val="163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(оказание услуг) муниципальных учреждений в области культуры и дополнительного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09 0 00 10420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68 604,2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57 888,0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57 888,0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(оказание услуг) муниципальных учреждений в области культуры и дополнительного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09 0 00 10420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563,0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122,0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122,0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1 565,3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1 361,9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1 361,9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10,0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13 1 00 10260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835,4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835,4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835,4</w:t>
            </w:r>
          </w:p>
        </w:tc>
      </w:tr>
      <w:tr w:rsidR="00AB3345" w:rsidRPr="00AB3345" w:rsidTr="00AB3345">
        <w:trPr>
          <w:cantSplit/>
          <w:trHeight w:val="1080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13 2 00 10730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400,0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Мероприятия по гражданской обороне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08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16 1 00 10570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57,0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09 0 00 70430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26,7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26,7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26,7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913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09 0 00 72010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600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120,0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120 001,0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117 849,9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119 250,9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04 3 00 85020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3,8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04 3 00 85020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3 263,8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3 263,8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3 263,8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04 1 00 10020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517,9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489,2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489,2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04 1 00 10020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180,0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180,0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180,0</w:t>
            </w:r>
          </w:p>
        </w:tc>
      </w:tr>
      <w:tr w:rsidR="00AB3345" w:rsidRPr="00AB3345" w:rsidTr="00AB3345">
        <w:trPr>
          <w:cantSplit/>
          <w:trHeight w:val="163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04 1 00 10030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651,0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651,0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651,0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04 1 00 10030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1 506,0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1 516,0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1 516,0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 муниципальных учреждений за счет доходов от оказания платных услуг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04 1 00 10030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3,0</w:t>
            </w:r>
          </w:p>
        </w:tc>
      </w:tr>
      <w:tr w:rsidR="00AB3345" w:rsidRPr="00AB3345" w:rsidTr="00AB3345">
        <w:trPr>
          <w:cantSplit/>
          <w:trHeight w:val="292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roofErr w:type="gramStart"/>
            <w:r w:rsidRPr="00AB3345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04 1 00 73880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37 253,3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37 227,5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37 227,5</w:t>
            </w:r>
          </w:p>
        </w:tc>
      </w:tr>
      <w:tr w:rsidR="00AB3345" w:rsidRPr="00AB3345" w:rsidTr="00AB3345">
        <w:trPr>
          <w:cantSplit/>
          <w:trHeight w:val="2284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04 1 00 73880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1 631,1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1 142,9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1 142,9</w:t>
            </w:r>
          </w:p>
        </w:tc>
      </w:tr>
      <w:tr w:rsidR="00AB3345" w:rsidRPr="00AB3345" w:rsidTr="00AB3345">
        <w:trPr>
          <w:cantSplit/>
          <w:trHeight w:val="1958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04 1 00 73880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10,8</w:t>
            </w:r>
          </w:p>
        </w:tc>
      </w:tr>
      <w:tr w:rsidR="00AB3345" w:rsidRPr="00AB3345" w:rsidTr="00AB3345">
        <w:trPr>
          <w:cantSplit/>
          <w:trHeight w:val="1958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roofErr w:type="gramStart"/>
            <w:r w:rsidRPr="00AB3345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1 P3 73880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177,9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04 2 00 10020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1 063,1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561,1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411,1</w:t>
            </w:r>
          </w:p>
        </w:tc>
      </w:tr>
      <w:tr w:rsidR="00AB3345" w:rsidRPr="00AB3345" w:rsidTr="00AB3345">
        <w:trPr>
          <w:cantSplit/>
          <w:trHeight w:val="2284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04 2 00 70170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22 338,5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22 327,5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22 327,5</w:t>
            </w:r>
          </w:p>
        </w:tc>
      </w:tr>
      <w:tr w:rsidR="00AB3345" w:rsidRPr="00AB3345" w:rsidTr="00AB3345">
        <w:trPr>
          <w:cantSplit/>
          <w:trHeight w:val="163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04 2 00 70170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3 857,8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3 868,5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3 868,5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04 2 00 70170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3,4</w:t>
            </w:r>
          </w:p>
        </w:tc>
      </w:tr>
      <w:tr w:rsidR="00AB3345" w:rsidRPr="00AB3345" w:rsidTr="00AB3345">
        <w:trPr>
          <w:cantSplit/>
          <w:trHeight w:val="2778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roofErr w:type="gramStart"/>
            <w:r w:rsidRPr="00AB3345"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04 3 00 70190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21,6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21,6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21,6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04 1 00 15010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04 1 00 15010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20 722,7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20 878,9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20 878,9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Социальная помощь и организация мероприятий для ветеранов Великой Отечественной войны 1941 - 1945 годов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04 1 00 16040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156,2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04 2 00 15010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0,6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04 2 00 15010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1 050,0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1 050,0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1 050,0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Единовременная  денежная выплата многодетным матерям при рождении 3-го или последующих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04 2 00 85040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2,0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Единовременная  денежная выплата многодетным матерям при рождении 3-го или последующих детей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04 2 00 85040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1 500,0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Ежемесячная денежная выплата многодетным  семьям, имеющим в составе трех и более детей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04 2 00 85050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2,1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Ежемесячная денежная выплата многодетным  семьям, имеющим в составе трех и более детей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04 2 00 85050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600,0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1 500,0</w:t>
            </w:r>
          </w:p>
        </w:tc>
      </w:tr>
      <w:tr w:rsidR="00AB3345" w:rsidRPr="00AB3345" w:rsidTr="00AB3345">
        <w:trPr>
          <w:cantSplit/>
          <w:trHeight w:val="1405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04 3 00 70010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345,0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345,0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345,0</w:t>
            </w:r>
          </w:p>
        </w:tc>
      </w:tr>
      <w:tr w:rsidR="00AB3345" w:rsidRPr="00AB3345" w:rsidTr="00AB3345">
        <w:trPr>
          <w:cantSplit/>
          <w:trHeight w:val="1683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04 3 00 70030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30,0</w:t>
            </w:r>
          </w:p>
        </w:tc>
      </w:tr>
      <w:tr w:rsidR="00AB3345" w:rsidRPr="00AB3345" w:rsidTr="00AB3345">
        <w:trPr>
          <w:cantSplit/>
          <w:trHeight w:val="1307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04 3 00 70060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25,0</w:t>
            </w:r>
          </w:p>
        </w:tc>
      </w:tr>
      <w:tr w:rsidR="00AB3345" w:rsidRPr="00AB3345" w:rsidTr="00AB3345">
        <w:trPr>
          <w:cantSplit/>
          <w:trHeight w:val="1958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04 3 00 80110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1,5</w:t>
            </w:r>
          </w:p>
        </w:tc>
      </w:tr>
      <w:tr w:rsidR="00AB3345" w:rsidRPr="00AB3345" w:rsidTr="00AB3345">
        <w:trPr>
          <w:cantSplit/>
          <w:trHeight w:val="163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04 3 00 80110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272,5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272,5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272,5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Ежемесячная денежная выплата «Пенсии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04 3 00 85010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20,3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20,3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04 3 00 85010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3 139,5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3 139,5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3 139,5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04 3 00 85060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9,4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04 3 00 85060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3 416,1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3 416,1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3 416,1</w:t>
            </w:r>
          </w:p>
        </w:tc>
      </w:tr>
      <w:tr w:rsidR="00AB3345" w:rsidRPr="00AB3345" w:rsidTr="00AB3345">
        <w:trPr>
          <w:cantSplit/>
          <w:trHeight w:val="65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05 0 00 15010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145,0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145,0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145,0</w:t>
            </w:r>
          </w:p>
        </w:tc>
      </w:tr>
      <w:tr w:rsidR="00AB3345" w:rsidRPr="00AB3345" w:rsidTr="00AB3345">
        <w:trPr>
          <w:cantSplit/>
          <w:trHeight w:val="753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1 743,6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163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1 P3 51630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2 069,0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2 069,0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3 620,0</w:t>
            </w:r>
          </w:p>
        </w:tc>
      </w:tr>
      <w:tr w:rsidR="00AB3345" w:rsidRPr="00AB3345" w:rsidTr="00AB3345">
        <w:trPr>
          <w:cantSplit/>
          <w:trHeight w:val="1080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04 4 00 19040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141,6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123,2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123,2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04 4 00 19040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1 136,9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1 060,4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1 060,4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04 4 00 19040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265,1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265,1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265,1</w:t>
            </w:r>
          </w:p>
        </w:tc>
      </w:tr>
      <w:tr w:rsidR="00AB3345" w:rsidRPr="00AB3345" w:rsidTr="00AB3345">
        <w:trPr>
          <w:cantSplit/>
          <w:trHeight w:val="163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04 4 00 70280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9 916,7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9 915,7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9 915,7</w:t>
            </w:r>
          </w:p>
        </w:tc>
      </w:tr>
      <w:tr w:rsidR="00AB3345" w:rsidRPr="00AB3345" w:rsidTr="00AB3345">
        <w:trPr>
          <w:cantSplit/>
          <w:trHeight w:val="98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04 4 00 70280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797,1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798,1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798,1</w:t>
            </w:r>
          </w:p>
        </w:tc>
      </w:tr>
      <w:tr w:rsidR="00AB3345" w:rsidRPr="00AB3345" w:rsidTr="00AB3345">
        <w:trPr>
          <w:cantSplit/>
          <w:trHeight w:val="74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915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04 4 00 70280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1,4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 xml:space="preserve">Финансовое управление администрации </w:t>
            </w:r>
            <w:proofErr w:type="spellStart"/>
            <w:r w:rsidRPr="00AB3345">
              <w:rPr>
                <w:b/>
                <w:bCs/>
              </w:rPr>
              <w:t>Прокопьевкого</w:t>
            </w:r>
            <w:proofErr w:type="spellEnd"/>
            <w:r w:rsidRPr="00AB3345">
              <w:rPr>
                <w:b/>
                <w:bCs/>
              </w:rPr>
              <w:t xml:space="preserve"> муниципального округа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955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 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21 692,7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22 539,8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28 539,8</w:t>
            </w:r>
          </w:p>
        </w:tc>
      </w:tr>
      <w:tr w:rsidR="00AB3345" w:rsidRPr="00AB3345" w:rsidTr="00AB3345">
        <w:trPr>
          <w:cantSplit/>
          <w:trHeight w:val="74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программных мероприятий в области других общегосударственных вопросов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955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02 0 00 10660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300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144,8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AB3345">
        <w:trPr>
          <w:cantSplit/>
          <w:trHeight w:val="74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955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17 0 00 19040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10 813,7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9 425,6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9 425,6</w:t>
            </w:r>
          </w:p>
        </w:tc>
      </w:tr>
      <w:tr w:rsidR="00AB3345" w:rsidRPr="00AB3345" w:rsidTr="00AB3345">
        <w:trPr>
          <w:cantSplit/>
          <w:trHeight w:val="74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955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17 0 00 19040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1 113,8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1 113,8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1 113,8</w:t>
            </w:r>
          </w:p>
        </w:tc>
      </w:tr>
      <w:tr w:rsidR="00AB3345" w:rsidRPr="00AB3345" w:rsidTr="00AB3345">
        <w:trPr>
          <w:cantSplit/>
          <w:trHeight w:val="74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955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06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17 0 00 19040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800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0,4</w:t>
            </w:r>
          </w:p>
        </w:tc>
      </w:tr>
      <w:tr w:rsidR="00AB3345" w:rsidRPr="00AB3345" w:rsidTr="00AB3345">
        <w:trPr>
          <w:cantSplit/>
          <w:trHeight w:val="74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Реализация проектов поддержки местных инициатив  (закупка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955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01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17 0 00 19330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200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12 000,0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18 000,0</w:t>
            </w:r>
          </w:p>
        </w:tc>
      </w:tr>
      <w:tr w:rsidR="00AB3345" w:rsidRPr="00AB3345" w:rsidTr="00AB3345">
        <w:trPr>
          <w:cantSplit/>
          <w:trHeight w:val="742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r w:rsidRPr="00AB3345">
              <w:t>Субсидии из бюджета Прокопьевского муниципального округа в  бюджет Кемеровской области - Кузбасса (межбюджетные трансферты)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955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14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03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90 0 00 19340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</w:pPr>
            <w:r w:rsidRPr="00AB3345">
              <w:t>500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9 620,0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</w:pPr>
            <w:r w:rsidRPr="00AB3345">
              <w:t>0,0</w:t>
            </w:r>
          </w:p>
        </w:tc>
      </w:tr>
      <w:tr w:rsidR="00AB3345" w:rsidRPr="00AB3345" w:rsidTr="00815F84">
        <w:trPr>
          <w:cantSplit/>
          <w:trHeight w:val="51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0,0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47 052,9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107 747,3</w:t>
            </w:r>
          </w:p>
        </w:tc>
      </w:tr>
      <w:tr w:rsidR="00AB3345" w:rsidRPr="00AB3345" w:rsidTr="00AB3345">
        <w:trPr>
          <w:cantSplit/>
          <w:trHeight w:val="416"/>
        </w:trPr>
        <w:tc>
          <w:tcPr>
            <w:tcW w:w="6596" w:type="dxa"/>
            <w:shd w:val="clear" w:color="auto" w:fill="auto"/>
            <w:hideMark/>
          </w:tcPr>
          <w:p w:rsidR="00AB3345" w:rsidRPr="00AB3345" w:rsidRDefault="00AB3345" w:rsidP="00AB3345">
            <w:pPr>
              <w:rPr>
                <w:b/>
                <w:bCs/>
              </w:rPr>
            </w:pPr>
            <w:r w:rsidRPr="00AB3345">
              <w:rPr>
                <w:b/>
                <w:bCs/>
              </w:rPr>
              <w:t>итого</w:t>
            </w:r>
          </w:p>
        </w:tc>
        <w:tc>
          <w:tcPr>
            <w:tcW w:w="94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52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1570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AB3345" w:rsidRPr="00AB3345" w:rsidRDefault="00AB3345" w:rsidP="00AB3345">
            <w:pPr>
              <w:jc w:val="center"/>
              <w:rPr>
                <w:b/>
                <w:bCs/>
              </w:rPr>
            </w:pPr>
            <w:r w:rsidRPr="00AB3345">
              <w:rPr>
                <w:b/>
                <w:bCs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3 344 374,0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2 712 376,3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AB3345" w:rsidRPr="00AB3345" w:rsidRDefault="00AB3345" w:rsidP="00AB3345">
            <w:pPr>
              <w:jc w:val="right"/>
              <w:rPr>
                <w:b/>
                <w:bCs/>
              </w:rPr>
            </w:pPr>
            <w:r w:rsidRPr="00AB3345">
              <w:rPr>
                <w:b/>
                <w:bCs/>
              </w:rPr>
              <w:t>2 699 004,2</w:t>
            </w:r>
          </w:p>
        </w:tc>
      </w:tr>
    </w:tbl>
    <w:p w:rsidR="007C6344" w:rsidRDefault="007C6344" w:rsidP="0081705E">
      <w:pPr>
        <w:rPr>
          <w:b/>
          <w:sz w:val="28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7355"/>
        <w:gridCol w:w="7813"/>
      </w:tblGrid>
      <w:tr w:rsidR="00B411E5" w:rsidTr="00B411E5">
        <w:tc>
          <w:tcPr>
            <w:tcW w:w="7355" w:type="dxa"/>
            <w:hideMark/>
          </w:tcPr>
          <w:p w:rsidR="00B411E5" w:rsidRDefault="00B411E5" w:rsidP="00B411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FD4231" w:rsidRDefault="00FD4231" w:rsidP="00B411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813" w:type="dxa"/>
            <w:hideMark/>
          </w:tcPr>
          <w:p w:rsidR="00FD4231" w:rsidRDefault="00FD4231" w:rsidP="00B411E5">
            <w:pPr>
              <w:spacing w:line="276" w:lineRule="auto"/>
              <w:jc w:val="right"/>
              <w:rPr>
                <w:lang w:eastAsia="en-US"/>
              </w:rPr>
            </w:pPr>
          </w:p>
          <w:p w:rsidR="00B411E5" w:rsidRDefault="00B411E5" w:rsidP="00B411E5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И.А.Лошманкина</w:t>
            </w:r>
            <w:proofErr w:type="spellEnd"/>
          </w:p>
        </w:tc>
      </w:tr>
    </w:tbl>
    <w:p w:rsidR="00B411E5" w:rsidRDefault="00B411E5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FD4231" w:rsidRDefault="00E74C98" w:rsidP="00FD4231">
      <w:pPr>
        <w:suppressAutoHyphens/>
        <w:ind w:left="10915"/>
        <w:jc w:val="right"/>
      </w:pPr>
      <w:r>
        <w:t xml:space="preserve">Приложение № 5 к решению </w:t>
      </w:r>
    </w:p>
    <w:p w:rsidR="00D97455" w:rsidRDefault="00E74C98" w:rsidP="00FD4231">
      <w:pPr>
        <w:suppressAutoHyphens/>
        <w:ind w:left="10915"/>
        <w:jc w:val="right"/>
      </w:pPr>
      <w:r>
        <w:t xml:space="preserve">Совета народных депутатов Прокопьевского муниципального округа </w:t>
      </w:r>
    </w:p>
    <w:p w:rsidR="00E74C98" w:rsidRDefault="00D97455" w:rsidP="00FD4231">
      <w:pPr>
        <w:suppressAutoHyphens/>
        <w:ind w:left="10915"/>
        <w:jc w:val="right"/>
      </w:pPr>
      <w:r w:rsidRPr="00D97455">
        <w:t>от 23.06.2022 № 522</w:t>
      </w:r>
    </w:p>
    <w:p w:rsidR="00E74C98" w:rsidRDefault="00E74C98" w:rsidP="00FD4231">
      <w:pPr>
        <w:suppressAutoHyphens/>
        <w:ind w:left="10915"/>
        <w:jc w:val="right"/>
      </w:pPr>
    </w:p>
    <w:p w:rsidR="00FD4231" w:rsidRDefault="00E74C98" w:rsidP="00FD4231">
      <w:pPr>
        <w:suppressAutoHyphens/>
        <w:ind w:left="10915"/>
        <w:jc w:val="right"/>
      </w:pPr>
      <w:r>
        <w:t xml:space="preserve">Приложение № 5 к решению </w:t>
      </w:r>
    </w:p>
    <w:p w:rsidR="00E74C98" w:rsidRDefault="00E74C98" w:rsidP="00FD4231">
      <w:pPr>
        <w:suppressAutoHyphens/>
        <w:ind w:left="10915"/>
        <w:jc w:val="right"/>
      </w:pPr>
      <w:r>
        <w:t>Совета народных депутатов Прокопьевского муниципального округа от 23.12.2021 №</w:t>
      </w:r>
      <w:r w:rsidR="00FD4231">
        <w:t xml:space="preserve"> </w:t>
      </w:r>
      <w:r>
        <w:t>442</w:t>
      </w:r>
    </w:p>
    <w:p w:rsidR="00E74C98" w:rsidRDefault="00E74C98" w:rsidP="00FD4231">
      <w:pPr>
        <w:jc w:val="center"/>
        <w:rPr>
          <w:b/>
          <w:bCs/>
          <w:sz w:val="28"/>
          <w:szCs w:val="28"/>
        </w:rPr>
      </w:pPr>
      <w:r w:rsidRPr="00E74C98">
        <w:rPr>
          <w:b/>
          <w:bCs/>
          <w:sz w:val="28"/>
          <w:szCs w:val="28"/>
        </w:rPr>
        <w:t xml:space="preserve">Источники финансирования дефицита бюджета Прокопьевского муниципального округа </w:t>
      </w:r>
    </w:p>
    <w:p w:rsidR="00E74C98" w:rsidRDefault="00E74C98" w:rsidP="00FD4231">
      <w:pPr>
        <w:jc w:val="center"/>
        <w:rPr>
          <w:b/>
          <w:bCs/>
          <w:sz w:val="28"/>
          <w:szCs w:val="28"/>
        </w:rPr>
      </w:pPr>
      <w:r w:rsidRPr="00E74C98">
        <w:rPr>
          <w:b/>
          <w:bCs/>
          <w:sz w:val="28"/>
          <w:szCs w:val="28"/>
        </w:rPr>
        <w:t>по статьям и видам источников финансирования дефицита окру</w:t>
      </w:r>
      <w:r>
        <w:rPr>
          <w:b/>
          <w:bCs/>
          <w:sz w:val="28"/>
          <w:szCs w:val="28"/>
        </w:rPr>
        <w:t>ж</w:t>
      </w:r>
      <w:r w:rsidRPr="00E74C98">
        <w:rPr>
          <w:b/>
          <w:bCs/>
          <w:sz w:val="28"/>
          <w:szCs w:val="28"/>
        </w:rPr>
        <w:t xml:space="preserve">ного бюджета </w:t>
      </w:r>
    </w:p>
    <w:p w:rsidR="00E74C98" w:rsidRPr="00E74C98" w:rsidRDefault="00E74C98" w:rsidP="00FD4231">
      <w:pPr>
        <w:jc w:val="center"/>
        <w:rPr>
          <w:b/>
          <w:bCs/>
          <w:sz w:val="28"/>
          <w:szCs w:val="28"/>
        </w:rPr>
      </w:pPr>
      <w:r w:rsidRPr="00E74C98">
        <w:rPr>
          <w:b/>
          <w:bCs/>
          <w:sz w:val="28"/>
          <w:szCs w:val="28"/>
        </w:rPr>
        <w:t>на 2022 год и плановый период 2023 и 2024 годов</w:t>
      </w:r>
    </w:p>
    <w:tbl>
      <w:tblPr>
        <w:tblW w:w="15412" w:type="dxa"/>
        <w:tblInd w:w="93" w:type="dxa"/>
        <w:tblLook w:val="04A0" w:firstRow="1" w:lastRow="0" w:firstColumn="1" w:lastColumn="0" w:noHBand="0" w:noVBand="1"/>
      </w:tblPr>
      <w:tblGrid>
        <w:gridCol w:w="3276"/>
        <w:gridCol w:w="7938"/>
        <w:gridCol w:w="1417"/>
        <w:gridCol w:w="1418"/>
        <w:gridCol w:w="1363"/>
      </w:tblGrid>
      <w:tr w:rsidR="00815F84" w:rsidRPr="00815F84" w:rsidTr="00815F84">
        <w:trPr>
          <w:cantSplit/>
          <w:trHeight w:val="24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2023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2024</w:t>
            </w:r>
          </w:p>
        </w:tc>
      </w:tr>
      <w:tr w:rsidR="00815F84" w:rsidRPr="00815F84" w:rsidTr="00815F84">
        <w:trPr>
          <w:cantSplit/>
          <w:trHeight w:val="2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84" w:rsidRPr="00815F84" w:rsidRDefault="00815F84" w:rsidP="00815F84">
            <w:pPr>
              <w:jc w:val="center"/>
              <w:rPr>
                <w:sz w:val="20"/>
                <w:szCs w:val="20"/>
              </w:rPr>
            </w:pPr>
            <w:r w:rsidRPr="00815F84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84" w:rsidRPr="00815F84" w:rsidRDefault="00815F84" w:rsidP="00815F84">
            <w:pPr>
              <w:jc w:val="center"/>
              <w:rPr>
                <w:sz w:val="20"/>
                <w:szCs w:val="20"/>
              </w:rPr>
            </w:pPr>
            <w:r w:rsidRPr="00815F8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84" w:rsidRPr="00815F84" w:rsidRDefault="00815F84" w:rsidP="00815F84">
            <w:pPr>
              <w:jc w:val="center"/>
              <w:rPr>
                <w:sz w:val="20"/>
                <w:szCs w:val="20"/>
              </w:rPr>
            </w:pPr>
            <w:r w:rsidRPr="00815F84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84" w:rsidRPr="00815F84" w:rsidRDefault="00815F84" w:rsidP="00815F84">
            <w:pPr>
              <w:jc w:val="center"/>
              <w:rPr>
                <w:sz w:val="20"/>
                <w:szCs w:val="20"/>
              </w:rPr>
            </w:pPr>
            <w:r w:rsidRPr="00815F84">
              <w:rPr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84" w:rsidRPr="00815F84" w:rsidRDefault="00815F84" w:rsidP="00815F84">
            <w:pPr>
              <w:jc w:val="center"/>
              <w:rPr>
                <w:sz w:val="20"/>
                <w:szCs w:val="20"/>
              </w:rPr>
            </w:pPr>
            <w:r w:rsidRPr="00815F84">
              <w:rPr>
                <w:sz w:val="20"/>
                <w:szCs w:val="20"/>
              </w:rPr>
              <w:t>5</w:t>
            </w:r>
          </w:p>
        </w:tc>
      </w:tr>
      <w:tr w:rsidR="00815F84" w:rsidRPr="00815F84" w:rsidTr="00815F84">
        <w:trPr>
          <w:cantSplit/>
          <w:trHeight w:val="3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000 01 00 00 00 00 0000 000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r w:rsidRPr="00815F84"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405 826,9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-100 000,0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-100 000,0</w:t>
            </w:r>
          </w:p>
        </w:tc>
      </w:tr>
      <w:tr w:rsidR="00815F84" w:rsidRPr="00815F84" w:rsidTr="00815F84">
        <w:trPr>
          <w:cantSplit/>
          <w:trHeight w:val="3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000 01 02 00 00 00 0000 000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r w:rsidRPr="00815F84"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151 000,0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-50 000,0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-50 000,0</w:t>
            </w:r>
          </w:p>
        </w:tc>
      </w:tr>
      <w:tr w:rsidR="00815F84" w:rsidRPr="00815F84" w:rsidTr="00815F84">
        <w:trPr>
          <w:cantSplit/>
          <w:trHeight w:val="3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000 01 02 00 00 00 0000 700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r w:rsidRPr="00815F84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151 000,0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101 000,0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51 000,0</w:t>
            </w:r>
          </w:p>
        </w:tc>
      </w:tr>
      <w:tr w:rsidR="00815F84" w:rsidRPr="00815F84" w:rsidTr="00815F84">
        <w:trPr>
          <w:cantSplit/>
          <w:trHeight w:val="3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000 01 02 00 00 14 0000 710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r w:rsidRPr="00815F84">
              <w:t>Привлечение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151 000,0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101 000,0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51 000,0</w:t>
            </w:r>
          </w:p>
        </w:tc>
      </w:tr>
      <w:tr w:rsidR="00815F84" w:rsidRPr="00815F84" w:rsidTr="00815F84">
        <w:trPr>
          <w:cantSplit/>
          <w:trHeight w:val="3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000 01 02 00 00 00 0000 800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r w:rsidRPr="00815F84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-151 000,0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-101 000,0</w:t>
            </w:r>
          </w:p>
        </w:tc>
      </w:tr>
      <w:tr w:rsidR="00815F84" w:rsidRPr="00815F84" w:rsidTr="00815F84">
        <w:trPr>
          <w:cantSplit/>
          <w:trHeight w:val="5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000 01 02 00 00 14 0000 810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r w:rsidRPr="00815F84">
              <w:t>Погашение бюджетами  муниципальных округов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-151 000,0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-101 000,0</w:t>
            </w:r>
          </w:p>
        </w:tc>
      </w:tr>
      <w:tr w:rsidR="00815F84" w:rsidRPr="00815F84" w:rsidTr="00815F84">
        <w:trPr>
          <w:cantSplit/>
          <w:trHeight w:val="3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000 01 03 00 00 00 0000 000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r w:rsidRPr="00815F84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-50 000,0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-50 000,0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-50 000,0</w:t>
            </w:r>
          </w:p>
        </w:tc>
      </w:tr>
      <w:tr w:rsidR="00815F84" w:rsidRPr="00815F84" w:rsidTr="00815F84">
        <w:trPr>
          <w:cantSplit/>
          <w:trHeight w:val="5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000 01 03 01 00 00 0000 700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r w:rsidRPr="00815F84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0,0</w:t>
            </w:r>
          </w:p>
        </w:tc>
      </w:tr>
      <w:tr w:rsidR="00815F84" w:rsidRPr="00815F84" w:rsidTr="00815F84">
        <w:trPr>
          <w:cantSplit/>
          <w:trHeight w:val="58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000 01 03 01 00 14 0000 710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r w:rsidRPr="00815F84"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0,0</w:t>
            </w:r>
          </w:p>
        </w:tc>
      </w:tr>
      <w:tr w:rsidR="00815F84" w:rsidRPr="00815F84" w:rsidTr="00815F84">
        <w:trPr>
          <w:cantSplit/>
          <w:trHeight w:val="30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000 01 03 01 00 00 0000 800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r w:rsidRPr="00815F84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-50 000,0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-50 000,0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-50 000,0</w:t>
            </w:r>
          </w:p>
        </w:tc>
      </w:tr>
      <w:tr w:rsidR="00815F84" w:rsidRPr="00815F84" w:rsidTr="00815F84">
        <w:trPr>
          <w:cantSplit/>
          <w:trHeight w:val="64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000 01 03 01 00 14 0000 810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r w:rsidRPr="00815F84"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-50 000,0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-50 000,0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-50 000,0</w:t>
            </w:r>
          </w:p>
        </w:tc>
      </w:tr>
      <w:tr w:rsidR="00815F84" w:rsidRPr="00815F84" w:rsidTr="00815F84">
        <w:trPr>
          <w:cantSplit/>
          <w:trHeight w:val="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000 01 05 00 00 00 0000 000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r w:rsidRPr="00815F84"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304 826,9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0,0</w:t>
            </w:r>
          </w:p>
        </w:tc>
      </w:tr>
      <w:tr w:rsidR="00815F84" w:rsidRPr="00815F84" w:rsidTr="00815F84">
        <w:trPr>
          <w:cantSplit/>
          <w:trHeight w:val="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000 01 05 00 00 00 0000 500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r w:rsidRPr="00815F84"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3 089 547,1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2 913 376,3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2 850 004,2</w:t>
            </w:r>
          </w:p>
        </w:tc>
      </w:tr>
      <w:tr w:rsidR="00815F84" w:rsidRPr="00815F84" w:rsidTr="00815F84">
        <w:trPr>
          <w:cantSplit/>
          <w:trHeight w:val="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000 01 05 02 00 00 0000 500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r w:rsidRPr="00815F84"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3 089 547,1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2 913 376,3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2 850 004,2</w:t>
            </w:r>
          </w:p>
        </w:tc>
      </w:tr>
      <w:tr w:rsidR="00815F84" w:rsidRPr="00815F84" w:rsidTr="00815F84">
        <w:trPr>
          <w:cantSplit/>
          <w:trHeight w:val="2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000 01 05 02 01 00 0000 510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r w:rsidRPr="00815F84"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3 089 547,1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2 913 376,3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2 850 004,2</w:t>
            </w:r>
          </w:p>
        </w:tc>
      </w:tr>
      <w:tr w:rsidR="00815F84" w:rsidRPr="00815F84" w:rsidTr="00815F84">
        <w:trPr>
          <w:cantSplit/>
          <w:trHeight w:val="2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000 01 05 02 01 14 0000 510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r w:rsidRPr="00815F84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3 089 547,1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2 913 376,3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2 850 004,2</w:t>
            </w:r>
          </w:p>
        </w:tc>
      </w:tr>
      <w:tr w:rsidR="00815F84" w:rsidRPr="00815F84" w:rsidTr="00815F84">
        <w:trPr>
          <w:cantSplit/>
          <w:trHeight w:val="3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000 01 05 00 00 00 0000 600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r w:rsidRPr="00815F84"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3 394 374,0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2 913 376,3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2 850 004,2</w:t>
            </w:r>
          </w:p>
        </w:tc>
      </w:tr>
      <w:tr w:rsidR="00815F84" w:rsidRPr="00815F84" w:rsidTr="00815F84">
        <w:trPr>
          <w:cantSplit/>
          <w:trHeight w:val="3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000 01 05 02 00 00 0000 600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r w:rsidRPr="00815F84"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3 394 374,0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2 913 376,3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2 850 004,2</w:t>
            </w:r>
          </w:p>
        </w:tc>
      </w:tr>
      <w:tr w:rsidR="00815F84" w:rsidRPr="00815F84" w:rsidTr="00815F84">
        <w:trPr>
          <w:cantSplit/>
          <w:trHeight w:val="3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000 01 05 02 01 00 0000 610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r w:rsidRPr="00815F84"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3 394 374,0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2 913 376,3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2 850 004,2</w:t>
            </w:r>
          </w:p>
        </w:tc>
      </w:tr>
      <w:tr w:rsidR="00815F84" w:rsidRPr="00815F84" w:rsidTr="00815F84">
        <w:trPr>
          <w:cantSplit/>
          <w:trHeight w:val="3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center"/>
            </w:pPr>
            <w:r w:rsidRPr="00815F84">
              <w:t>000 01 05 02 01 14 0000 610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84" w:rsidRPr="00815F84" w:rsidRDefault="00815F84" w:rsidP="00815F84">
            <w:r w:rsidRPr="00815F84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3 394 374,0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2 913 376,3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</w:pPr>
            <w:r w:rsidRPr="00815F84">
              <w:t>2 850 004,2</w:t>
            </w:r>
          </w:p>
        </w:tc>
      </w:tr>
      <w:tr w:rsidR="00815F84" w:rsidRPr="00815F84" w:rsidTr="00590ED5">
        <w:trPr>
          <w:cantSplit/>
          <w:trHeight w:val="247"/>
        </w:trPr>
        <w:tc>
          <w:tcPr>
            <w:tcW w:w="1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r w:rsidRPr="00815F84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  <w:rPr>
                <w:b/>
                <w:bCs/>
              </w:rPr>
            </w:pPr>
            <w:r w:rsidRPr="00815F84">
              <w:rPr>
                <w:b/>
                <w:bCs/>
              </w:rPr>
              <w:t>405 826,9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  <w:rPr>
                <w:b/>
                <w:bCs/>
              </w:rPr>
            </w:pPr>
            <w:r w:rsidRPr="00815F84">
              <w:rPr>
                <w:b/>
                <w:bCs/>
              </w:rPr>
              <w:t>-100 000,0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84" w:rsidRPr="00815F84" w:rsidRDefault="00815F84" w:rsidP="00815F84">
            <w:pPr>
              <w:jc w:val="right"/>
              <w:rPr>
                <w:b/>
                <w:bCs/>
              </w:rPr>
            </w:pPr>
            <w:r w:rsidRPr="00815F84">
              <w:rPr>
                <w:b/>
                <w:bCs/>
              </w:rPr>
              <w:t>-100 000,0</w:t>
            </w:r>
          </w:p>
        </w:tc>
      </w:tr>
    </w:tbl>
    <w:p w:rsidR="00815F84" w:rsidRDefault="00815F84" w:rsidP="0081705E">
      <w:pPr>
        <w:rPr>
          <w:b/>
          <w:sz w:val="28"/>
        </w:rPr>
      </w:pPr>
    </w:p>
    <w:tbl>
      <w:tblPr>
        <w:tblW w:w="15422" w:type="dxa"/>
        <w:tblInd w:w="108" w:type="dxa"/>
        <w:tblLook w:val="04A0" w:firstRow="1" w:lastRow="0" w:firstColumn="1" w:lastColumn="0" w:noHBand="0" w:noVBand="1"/>
      </w:tblPr>
      <w:tblGrid>
        <w:gridCol w:w="7478"/>
        <w:gridCol w:w="7944"/>
      </w:tblGrid>
      <w:tr w:rsidR="00B411E5" w:rsidTr="00FD4231">
        <w:trPr>
          <w:trHeight w:val="622"/>
        </w:trPr>
        <w:tc>
          <w:tcPr>
            <w:tcW w:w="7478" w:type="dxa"/>
            <w:hideMark/>
          </w:tcPr>
          <w:p w:rsidR="00B411E5" w:rsidRDefault="00B411E5" w:rsidP="00B411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FD4231" w:rsidRDefault="00FD4231" w:rsidP="00B411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44" w:type="dxa"/>
            <w:hideMark/>
          </w:tcPr>
          <w:p w:rsidR="00FD4231" w:rsidRDefault="00FD4231" w:rsidP="00B411E5">
            <w:pPr>
              <w:spacing w:line="276" w:lineRule="auto"/>
              <w:jc w:val="right"/>
              <w:rPr>
                <w:lang w:eastAsia="en-US"/>
              </w:rPr>
            </w:pPr>
          </w:p>
          <w:p w:rsidR="00B411E5" w:rsidRDefault="00B411E5" w:rsidP="00B411E5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И.А.Лошманкина</w:t>
            </w:r>
            <w:proofErr w:type="spellEnd"/>
          </w:p>
        </w:tc>
      </w:tr>
    </w:tbl>
    <w:p w:rsidR="00E74C98" w:rsidRDefault="00E74C98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FD4231" w:rsidRDefault="00E74C98" w:rsidP="00FD4231">
      <w:pPr>
        <w:suppressAutoHyphens/>
        <w:ind w:left="10915"/>
        <w:jc w:val="right"/>
      </w:pPr>
      <w:r>
        <w:t xml:space="preserve">Приложение № 6 к решению </w:t>
      </w:r>
    </w:p>
    <w:p w:rsidR="00D97455" w:rsidRDefault="00E74C98" w:rsidP="00FD4231">
      <w:pPr>
        <w:suppressAutoHyphens/>
        <w:ind w:left="10915"/>
        <w:jc w:val="right"/>
      </w:pPr>
      <w:r>
        <w:t xml:space="preserve">Совета народных депутатов Прокопьевского муниципального округа </w:t>
      </w:r>
    </w:p>
    <w:p w:rsidR="00E74C98" w:rsidRDefault="00D97455" w:rsidP="00FD4231">
      <w:pPr>
        <w:suppressAutoHyphens/>
        <w:ind w:left="10915"/>
        <w:jc w:val="right"/>
      </w:pPr>
      <w:r>
        <w:t xml:space="preserve">от </w:t>
      </w:r>
      <w:r w:rsidR="00FD4231">
        <w:t xml:space="preserve">23.06.2022 </w:t>
      </w:r>
      <w:r w:rsidRPr="00D97455">
        <w:t xml:space="preserve"> № 522</w:t>
      </w:r>
    </w:p>
    <w:p w:rsidR="00E74C98" w:rsidRDefault="00E74C98" w:rsidP="00FD4231">
      <w:pPr>
        <w:suppressAutoHyphens/>
        <w:ind w:left="10915"/>
        <w:jc w:val="right"/>
      </w:pPr>
    </w:p>
    <w:p w:rsidR="00FD4231" w:rsidRDefault="00E74C98" w:rsidP="00FD4231">
      <w:pPr>
        <w:suppressAutoHyphens/>
        <w:ind w:left="10915"/>
        <w:jc w:val="right"/>
      </w:pPr>
      <w:r>
        <w:t xml:space="preserve">Приложение № 6 к решению </w:t>
      </w:r>
    </w:p>
    <w:p w:rsidR="00E74C98" w:rsidRDefault="00E74C98" w:rsidP="00FD4231">
      <w:pPr>
        <w:suppressAutoHyphens/>
        <w:ind w:left="10915"/>
        <w:jc w:val="right"/>
      </w:pPr>
      <w:r>
        <w:t>Совета народных депутатов Прокопьевского муниципального округа от 23.12.2021 №</w:t>
      </w:r>
      <w:r w:rsidR="00FD4231">
        <w:t xml:space="preserve"> </w:t>
      </w:r>
      <w:r>
        <w:t>442</w:t>
      </w:r>
    </w:p>
    <w:p w:rsidR="00FD4231" w:rsidRDefault="00FD4231" w:rsidP="00FD4231">
      <w:pPr>
        <w:jc w:val="center"/>
        <w:rPr>
          <w:b/>
          <w:sz w:val="28"/>
          <w:szCs w:val="28"/>
        </w:rPr>
      </w:pPr>
    </w:p>
    <w:p w:rsidR="00E74C98" w:rsidRPr="00FD4231" w:rsidRDefault="00E74C98" w:rsidP="00FD4231">
      <w:pPr>
        <w:jc w:val="center"/>
        <w:rPr>
          <w:b/>
          <w:sz w:val="28"/>
          <w:szCs w:val="28"/>
        </w:rPr>
      </w:pPr>
      <w:r w:rsidRPr="00FD4231">
        <w:rPr>
          <w:b/>
          <w:sz w:val="28"/>
          <w:szCs w:val="28"/>
        </w:rPr>
        <w:t>Программа муниципальных внутренних заимствований Прокопьевского округа</w:t>
      </w:r>
    </w:p>
    <w:p w:rsidR="00B411E5" w:rsidRPr="00FD4231" w:rsidRDefault="00E74C98" w:rsidP="00FD4231">
      <w:pPr>
        <w:jc w:val="center"/>
        <w:rPr>
          <w:b/>
          <w:sz w:val="28"/>
          <w:szCs w:val="28"/>
        </w:rPr>
      </w:pPr>
      <w:r w:rsidRPr="00FD4231">
        <w:rPr>
          <w:b/>
          <w:sz w:val="28"/>
          <w:szCs w:val="28"/>
        </w:rPr>
        <w:t>на 2022 год и на плановый период 2023 и 2024 годов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1"/>
        <w:gridCol w:w="1843"/>
        <w:gridCol w:w="1417"/>
        <w:gridCol w:w="1540"/>
        <w:gridCol w:w="1437"/>
        <w:gridCol w:w="1520"/>
        <w:gridCol w:w="1598"/>
      </w:tblGrid>
      <w:tr w:rsidR="00815F84" w:rsidRPr="00815F84" w:rsidTr="00815F84">
        <w:trPr>
          <w:cantSplit/>
          <w:trHeight w:val="301"/>
        </w:trPr>
        <w:tc>
          <w:tcPr>
            <w:tcW w:w="15466" w:type="dxa"/>
            <w:gridSpan w:val="7"/>
            <w:shd w:val="clear" w:color="auto" w:fill="auto"/>
            <w:hideMark/>
          </w:tcPr>
          <w:p w:rsidR="00815F84" w:rsidRPr="00815F84" w:rsidRDefault="00815F84" w:rsidP="00815F84">
            <w:pPr>
              <w:rPr>
                <w:i/>
                <w:iCs/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1. Привлечение заимствований</w:t>
            </w:r>
          </w:p>
        </w:tc>
      </w:tr>
      <w:tr w:rsidR="00815F84" w:rsidRPr="00815F84" w:rsidTr="00FD4231">
        <w:trPr>
          <w:cantSplit/>
          <w:trHeight w:val="541"/>
        </w:trPr>
        <w:tc>
          <w:tcPr>
            <w:tcW w:w="6111" w:type="dxa"/>
            <w:vMerge w:val="restart"/>
            <w:shd w:val="clear" w:color="auto" w:fill="auto"/>
            <w:hideMark/>
          </w:tcPr>
          <w:p w:rsidR="00815F84" w:rsidRPr="00815F84" w:rsidRDefault="00815F84" w:rsidP="00815F84">
            <w:pPr>
              <w:jc w:val="center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Муниципальные внутренние заимствования  по видам долговых обязательств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815F84" w:rsidRPr="00815F84" w:rsidRDefault="00815F84" w:rsidP="00815F84">
            <w:pPr>
              <w:jc w:val="center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2022 год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815F84" w:rsidRPr="00815F84" w:rsidRDefault="00815F84" w:rsidP="00815F84">
            <w:pPr>
              <w:jc w:val="center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2023 год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815F84" w:rsidRPr="00815F84" w:rsidRDefault="00815F84" w:rsidP="00815F84">
            <w:pPr>
              <w:jc w:val="center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2024 год</w:t>
            </w:r>
          </w:p>
        </w:tc>
      </w:tr>
      <w:tr w:rsidR="00815F84" w:rsidRPr="00815F84" w:rsidTr="00FD4231">
        <w:trPr>
          <w:cantSplit/>
          <w:trHeight w:val="1049"/>
        </w:trPr>
        <w:tc>
          <w:tcPr>
            <w:tcW w:w="6111" w:type="dxa"/>
            <w:vMerge/>
            <w:shd w:val="clear" w:color="auto" w:fill="auto"/>
            <w:vAlign w:val="center"/>
            <w:hideMark/>
          </w:tcPr>
          <w:p w:rsidR="00815F84" w:rsidRPr="00815F84" w:rsidRDefault="00815F84" w:rsidP="00815F8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815F84" w:rsidRPr="00815F84" w:rsidRDefault="00815F84" w:rsidP="00815F84">
            <w:pPr>
              <w:jc w:val="center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объем привлечения средств (тыс. рублей)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815F84" w:rsidRPr="00815F84" w:rsidRDefault="00815F84" w:rsidP="00815F84">
            <w:pPr>
              <w:jc w:val="center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предельный срок погашения долговых обязательств (годы)</w:t>
            </w:r>
          </w:p>
        </w:tc>
        <w:tc>
          <w:tcPr>
            <w:tcW w:w="154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815F84" w:rsidRPr="00815F84" w:rsidRDefault="00815F84" w:rsidP="00815F84">
            <w:pPr>
              <w:jc w:val="center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объем привлечения средств (тыс. рублей)</w:t>
            </w:r>
          </w:p>
        </w:tc>
        <w:tc>
          <w:tcPr>
            <w:tcW w:w="143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815F84" w:rsidRPr="00815F84" w:rsidRDefault="00815F84" w:rsidP="00815F84">
            <w:pPr>
              <w:jc w:val="center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предельный срок погашения долговых обязательств (годы)</w:t>
            </w:r>
          </w:p>
        </w:tc>
        <w:tc>
          <w:tcPr>
            <w:tcW w:w="152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815F84" w:rsidRPr="00815F84" w:rsidRDefault="00815F84" w:rsidP="00815F84">
            <w:pPr>
              <w:jc w:val="center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объем привлечения средств (тыс. рублей)</w:t>
            </w:r>
          </w:p>
        </w:tc>
        <w:tc>
          <w:tcPr>
            <w:tcW w:w="159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815F84" w:rsidRPr="00815F84" w:rsidRDefault="00815F84" w:rsidP="00815F84">
            <w:pPr>
              <w:jc w:val="center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предельный срок погашения долговых обязательств (годы)</w:t>
            </w:r>
          </w:p>
        </w:tc>
      </w:tr>
      <w:tr w:rsidR="00815F84" w:rsidRPr="00815F84" w:rsidTr="00FD4231">
        <w:trPr>
          <w:cantSplit/>
          <w:trHeight w:val="51"/>
        </w:trPr>
        <w:tc>
          <w:tcPr>
            <w:tcW w:w="6111" w:type="dxa"/>
            <w:shd w:val="clear" w:color="auto" w:fill="auto"/>
            <w:hideMark/>
          </w:tcPr>
          <w:p w:rsidR="00815F84" w:rsidRPr="00815F84" w:rsidRDefault="00815F84" w:rsidP="00815F84">
            <w:pPr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 (бюджетный кредит из областного бюджета для частичного покрытия дефицита бюджета)</w:t>
            </w:r>
          </w:p>
        </w:tc>
        <w:tc>
          <w:tcPr>
            <w:tcW w:w="1843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0</w:t>
            </w:r>
          </w:p>
        </w:tc>
        <w:tc>
          <w:tcPr>
            <w:tcW w:w="1540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0</w:t>
            </w:r>
          </w:p>
        </w:tc>
        <w:tc>
          <w:tcPr>
            <w:tcW w:w="1520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0,0</w:t>
            </w:r>
          </w:p>
        </w:tc>
        <w:tc>
          <w:tcPr>
            <w:tcW w:w="1598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0</w:t>
            </w:r>
          </w:p>
        </w:tc>
      </w:tr>
      <w:tr w:rsidR="00815F84" w:rsidRPr="00815F84" w:rsidTr="00FD4231">
        <w:trPr>
          <w:cantSplit/>
          <w:trHeight w:val="301"/>
        </w:trPr>
        <w:tc>
          <w:tcPr>
            <w:tcW w:w="6111" w:type="dxa"/>
            <w:shd w:val="clear" w:color="auto" w:fill="auto"/>
            <w:hideMark/>
          </w:tcPr>
          <w:p w:rsidR="00815F84" w:rsidRPr="00815F84" w:rsidRDefault="00815F84" w:rsidP="00815F84">
            <w:pPr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Кредиты, привлеченные от кредитных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151 000,0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1</w:t>
            </w:r>
          </w:p>
        </w:tc>
        <w:tc>
          <w:tcPr>
            <w:tcW w:w="1540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101 000,0</w:t>
            </w:r>
          </w:p>
        </w:tc>
        <w:tc>
          <w:tcPr>
            <w:tcW w:w="1437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51 000,0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1</w:t>
            </w:r>
          </w:p>
        </w:tc>
      </w:tr>
      <w:tr w:rsidR="00815F84" w:rsidRPr="00815F84" w:rsidTr="00FD4231">
        <w:trPr>
          <w:cantSplit/>
          <w:trHeight w:val="51"/>
        </w:trPr>
        <w:tc>
          <w:tcPr>
            <w:tcW w:w="6111" w:type="dxa"/>
            <w:shd w:val="clear" w:color="auto" w:fill="auto"/>
            <w:hideMark/>
          </w:tcPr>
          <w:p w:rsidR="00815F84" w:rsidRPr="00815F84" w:rsidRDefault="00815F84" w:rsidP="00815F84">
            <w:pPr>
              <w:rPr>
                <w:b/>
                <w:bCs/>
                <w:sz w:val="22"/>
                <w:szCs w:val="22"/>
              </w:rPr>
            </w:pPr>
            <w:r w:rsidRPr="00815F84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b/>
                <w:bCs/>
                <w:sz w:val="22"/>
                <w:szCs w:val="22"/>
              </w:rPr>
            </w:pPr>
            <w:r w:rsidRPr="00815F84">
              <w:rPr>
                <w:b/>
                <w:bCs/>
                <w:sz w:val="22"/>
                <w:szCs w:val="22"/>
              </w:rPr>
              <w:t>151 000,0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b/>
                <w:bCs/>
                <w:sz w:val="22"/>
                <w:szCs w:val="22"/>
              </w:rPr>
            </w:pPr>
            <w:r w:rsidRPr="00815F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b/>
                <w:bCs/>
                <w:sz w:val="22"/>
                <w:szCs w:val="22"/>
              </w:rPr>
            </w:pPr>
            <w:r w:rsidRPr="00815F84">
              <w:rPr>
                <w:b/>
                <w:bCs/>
                <w:sz w:val="22"/>
                <w:szCs w:val="22"/>
              </w:rPr>
              <w:t>101 000,0</w:t>
            </w:r>
          </w:p>
        </w:tc>
        <w:tc>
          <w:tcPr>
            <w:tcW w:w="1437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b/>
                <w:bCs/>
                <w:sz w:val="22"/>
                <w:szCs w:val="22"/>
              </w:rPr>
            </w:pPr>
            <w:r w:rsidRPr="00815F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b/>
                <w:bCs/>
                <w:sz w:val="22"/>
                <w:szCs w:val="22"/>
              </w:rPr>
            </w:pPr>
            <w:r w:rsidRPr="00815F84">
              <w:rPr>
                <w:b/>
                <w:bCs/>
                <w:sz w:val="22"/>
                <w:szCs w:val="22"/>
              </w:rPr>
              <w:t>51 000,0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b/>
                <w:bCs/>
                <w:sz w:val="22"/>
                <w:szCs w:val="22"/>
              </w:rPr>
            </w:pPr>
            <w:r w:rsidRPr="00815F84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E74C98" w:rsidRDefault="00E74C98" w:rsidP="0081705E">
      <w:pPr>
        <w:rPr>
          <w:b/>
          <w:sz w:val="28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2977"/>
        <w:gridCol w:w="2977"/>
        <w:gridCol w:w="3118"/>
      </w:tblGrid>
      <w:tr w:rsidR="00D97455" w:rsidRPr="00815F84" w:rsidTr="00590ED5">
        <w:trPr>
          <w:cantSplit/>
          <w:trHeight w:val="51"/>
        </w:trPr>
        <w:tc>
          <w:tcPr>
            <w:tcW w:w="15466" w:type="dxa"/>
            <w:gridSpan w:val="4"/>
            <w:shd w:val="clear" w:color="auto" w:fill="auto"/>
            <w:hideMark/>
          </w:tcPr>
          <w:p w:rsidR="00D97455" w:rsidRPr="00815F84" w:rsidRDefault="00D97455" w:rsidP="00D97455">
            <w:pPr>
              <w:rPr>
                <w:b/>
                <w:bCs/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2. Погашение заимствований</w:t>
            </w:r>
          </w:p>
        </w:tc>
      </w:tr>
      <w:tr w:rsidR="00815F84" w:rsidRPr="00815F84" w:rsidTr="00815F84">
        <w:trPr>
          <w:cantSplit/>
          <w:trHeight w:val="51"/>
        </w:trPr>
        <w:tc>
          <w:tcPr>
            <w:tcW w:w="6394" w:type="dxa"/>
            <w:shd w:val="clear" w:color="auto" w:fill="auto"/>
            <w:hideMark/>
          </w:tcPr>
          <w:p w:rsidR="00815F84" w:rsidRPr="00815F84" w:rsidRDefault="00815F84" w:rsidP="00815F84">
            <w:pPr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Муниципальные внутренние заимствования  по видам долговых обязательств</w:t>
            </w:r>
          </w:p>
        </w:tc>
        <w:tc>
          <w:tcPr>
            <w:tcW w:w="2977" w:type="dxa"/>
            <w:shd w:val="clear" w:color="auto" w:fill="auto"/>
            <w:hideMark/>
          </w:tcPr>
          <w:p w:rsidR="00815F84" w:rsidRPr="00815F84" w:rsidRDefault="00815F84" w:rsidP="00815F84">
            <w:pPr>
              <w:jc w:val="center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2022 год</w:t>
            </w:r>
          </w:p>
        </w:tc>
        <w:tc>
          <w:tcPr>
            <w:tcW w:w="2977" w:type="dxa"/>
            <w:shd w:val="clear" w:color="auto" w:fill="auto"/>
            <w:hideMark/>
          </w:tcPr>
          <w:p w:rsidR="00815F84" w:rsidRPr="00815F84" w:rsidRDefault="00815F84" w:rsidP="00815F84">
            <w:pPr>
              <w:jc w:val="center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2023 год</w:t>
            </w:r>
          </w:p>
        </w:tc>
        <w:tc>
          <w:tcPr>
            <w:tcW w:w="3118" w:type="dxa"/>
            <w:shd w:val="clear" w:color="auto" w:fill="auto"/>
            <w:hideMark/>
          </w:tcPr>
          <w:p w:rsidR="00815F84" w:rsidRPr="00815F84" w:rsidRDefault="00815F84" w:rsidP="00815F84">
            <w:pPr>
              <w:jc w:val="center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2024 год</w:t>
            </w:r>
          </w:p>
        </w:tc>
      </w:tr>
      <w:tr w:rsidR="00815F84" w:rsidRPr="00815F84" w:rsidTr="00815F84">
        <w:trPr>
          <w:cantSplit/>
          <w:trHeight w:val="51"/>
        </w:trPr>
        <w:tc>
          <w:tcPr>
            <w:tcW w:w="6394" w:type="dxa"/>
            <w:shd w:val="clear" w:color="auto" w:fill="auto"/>
            <w:hideMark/>
          </w:tcPr>
          <w:p w:rsidR="00815F84" w:rsidRPr="00815F84" w:rsidRDefault="00815F84" w:rsidP="00815F84">
            <w:pPr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 (бюджетный кредит из областного бюджета для частичного покрытия дефицита бюджета)</w:t>
            </w:r>
          </w:p>
        </w:tc>
        <w:tc>
          <w:tcPr>
            <w:tcW w:w="2977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-50 000,0</w:t>
            </w:r>
          </w:p>
        </w:tc>
        <w:tc>
          <w:tcPr>
            <w:tcW w:w="2977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-50 000,0</w:t>
            </w:r>
          </w:p>
        </w:tc>
        <w:tc>
          <w:tcPr>
            <w:tcW w:w="3118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-50 000,0</w:t>
            </w:r>
          </w:p>
        </w:tc>
      </w:tr>
      <w:tr w:rsidR="00815F84" w:rsidRPr="00815F84" w:rsidTr="00815F84">
        <w:trPr>
          <w:cantSplit/>
          <w:trHeight w:val="51"/>
        </w:trPr>
        <w:tc>
          <w:tcPr>
            <w:tcW w:w="6394" w:type="dxa"/>
            <w:shd w:val="clear" w:color="auto" w:fill="auto"/>
            <w:hideMark/>
          </w:tcPr>
          <w:p w:rsidR="00815F84" w:rsidRPr="00815F84" w:rsidRDefault="00815F84" w:rsidP="00815F84">
            <w:pPr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Кредиты, привлеченные от кредитных организаций</w:t>
            </w:r>
          </w:p>
        </w:tc>
        <w:tc>
          <w:tcPr>
            <w:tcW w:w="2977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-151 000,0</w:t>
            </w:r>
          </w:p>
        </w:tc>
        <w:tc>
          <w:tcPr>
            <w:tcW w:w="3118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sz w:val="22"/>
                <w:szCs w:val="22"/>
              </w:rPr>
            </w:pPr>
            <w:r w:rsidRPr="00815F84">
              <w:rPr>
                <w:sz w:val="22"/>
                <w:szCs w:val="22"/>
              </w:rPr>
              <w:t>-101 000,0</w:t>
            </w:r>
          </w:p>
        </w:tc>
      </w:tr>
      <w:tr w:rsidR="00815F84" w:rsidRPr="00815F84" w:rsidTr="00815F84">
        <w:trPr>
          <w:cantSplit/>
          <w:trHeight w:val="51"/>
        </w:trPr>
        <w:tc>
          <w:tcPr>
            <w:tcW w:w="6394" w:type="dxa"/>
            <w:shd w:val="clear" w:color="auto" w:fill="auto"/>
            <w:hideMark/>
          </w:tcPr>
          <w:p w:rsidR="00815F84" w:rsidRPr="00815F84" w:rsidRDefault="00815F84" w:rsidP="00815F84">
            <w:pPr>
              <w:rPr>
                <w:b/>
                <w:bCs/>
                <w:sz w:val="22"/>
                <w:szCs w:val="22"/>
              </w:rPr>
            </w:pPr>
            <w:r w:rsidRPr="00815F84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977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b/>
                <w:bCs/>
                <w:sz w:val="22"/>
                <w:szCs w:val="22"/>
              </w:rPr>
            </w:pPr>
            <w:r w:rsidRPr="00815F84">
              <w:rPr>
                <w:b/>
                <w:bCs/>
                <w:sz w:val="22"/>
                <w:szCs w:val="22"/>
              </w:rPr>
              <w:t>-50 000,0</w:t>
            </w:r>
          </w:p>
        </w:tc>
        <w:tc>
          <w:tcPr>
            <w:tcW w:w="2977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b/>
                <w:bCs/>
                <w:sz w:val="22"/>
                <w:szCs w:val="22"/>
              </w:rPr>
            </w:pPr>
            <w:r w:rsidRPr="00815F84">
              <w:rPr>
                <w:b/>
                <w:bCs/>
                <w:sz w:val="22"/>
                <w:szCs w:val="22"/>
              </w:rPr>
              <w:t>-201 000,0</w:t>
            </w:r>
          </w:p>
        </w:tc>
        <w:tc>
          <w:tcPr>
            <w:tcW w:w="3118" w:type="dxa"/>
            <w:shd w:val="clear" w:color="auto" w:fill="auto"/>
            <w:hideMark/>
          </w:tcPr>
          <w:p w:rsidR="00815F84" w:rsidRPr="00815F84" w:rsidRDefault="00815F84" w:rsidP="00815F84">
            <w:pPr>
              <w:jc w:val="right"/>
              <w:rPr>
                <w:b/>
                <w:bCs/>
                <w:sz w:val="22"/>
                <w:szCs w:val="22"/>
              </w:rPr>
            </w:pPr>
            <w:r w:rsidRPr="00815F84">
              <w:rPr>
                <w:b/>
                <w:bCs/>
                <w:sz w:val="22"/>
                <w:szCs w:val="22"/>
              </w:rPr>
              <w:t>-151 000,0</w:t>
            </w:r>
          </w:p>
        </w:tc>
      </w:tr>
    </w:tbl>
    <w:p w:rsidR="00815F84" w:rsidRDefault="00815F84" w:rsidP="0081705E">
      <w:pPr>
        <w:rPr>
          <w:b/>
          <w:sz w:val="28"/>
        </w:rPr>
      </w:pPr>
    </w:p>
    <w:tbl>
      <w:tblPr>
        <w:tblW w:w="15508" w:type="dxa"/>
        <w:tblInd w:w="108" w:type="dxa"/>
        <w:tblLook w:val="04A0" w:firstRow="1" w:lastRow="0" w:firstColumn="1" w:lastColumn="0" w:noHBand="0" w:noVBand="1"/>
      </w:tblPr>
      <w:tblGrid>
        <w:gridCol w:w="7520"/>
        <w:gridCol w:w="7988"/>
      </w:tblGrid>
      <w:tr w:rsidR="00E74C98" w:rsidTr="00FD4231">
        <w:trPr>
          <w:trHeight w:val="299"/>
        </w:trPr>
        <w:tc>
          <w:tcPr>
            <w:tcW w:w="7520" w:type="dxa"/>
            <w:hideMark/>
          </w:tcPr>
          <w:p w:rsidR="00E74C98" w:rsidRDefault="00E74C98" w:rsidP="000B50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FD4231" w:rsidRDefault="00FD4231" w:rsidP="000B50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88" w:type="dxa"/>
            <w:hideMark/>
          </w:tcPr>
          <w:p w:rsidR="00FD4231" w:rsidRDefault="00FD4231" w:rsidP="000B5085">
            <w:pPr>
              <w:spacing w:line="276" w:lineRule="auto"/>
              <w:jc w:val="right"/>
              <w:rPr>
                <w:lang w:eastAsia="en-US"/>
              </w:rPr>
            </w:pPr>
          </w:p>
          <w:p w:rsidR="00E74C98" w:rsidRDefault="00E74C98" w:rsidP="000B5085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И.А.Лошманкина</w:t>
            </w:r>
            <w:proofErr w:type="spellEnd"/>
          </w:p>
        </w:tc>
      </w:tr>
    </w:tbl>
    <w:p w:rsidR="00E74C98" w:rsidRPr="0081705E" w:rsidRDefault="00E74C98" w:rsidP="0081705E">
      <w:pPr>
        <w:rPr>
          <w:b/>
          <w:sz w:val="28"/>
        </w:rPr>
      </w:pPr>
    </w:p>
    <w:sectPr w:rsidR="00E74C98" w:rsidRPr="0081705E" w:rsidSect="0081705E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1B" w:rsidRDefault="00A8441B" w:rsidP="00AA7112">
      <w:r>
        <w:separator/>
      </w:r>
    </w:p>
  </w:endnote>
  <w:endnote w:type="continuationSeparator" w:id="0">
    <w:p w:rsidR="00A8441B" w:rsidRDefault="00A8441B" w:rsidP="00A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1B" w:rsidRDefault="00A8441B" w:rsidP="00AA7112">
      <w:r>
        <w:separator/>
      </w:r>
    </w:p>
  </w:footnote>
  <w:footnote w:type="continuationSeparator" w:id="0">
    <w:p w:rsidR="00A8441B" w:rsidRDefault="00A8441B" w:rsidP="00AA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5D"/>
    <w:multiLevelType w:val="hybridMultilevel"/>
    <w:tmpl w:val="138897FE"/>
    <w:lvl w:ilvl="0" w:tplc="41060222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55004A"/>
    <w:multiLevelType w:val="hybridMultilevel"/>
    <w:tmpl w:val="96D29C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2C3E01"/>
    <w:multiLevelType w:val="hybridMultilevel"/>
    <w:tmpl w:val="E3A8529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5B"/>
    <w:rsid w:val="00005584"/>
    <w:rsid w:val="00050DB3"/>
    <w:rsid w:val="00061582"/>
    <w:rsid w:val="0007543D"/>
    <w:rsid w:val="0009548D"/>
    <w:rsid w:val="000B5085"/>
    <w:rsid w:val="000C6BF1"/>
    <w:rsid w:val="000D1798"/>
    <w:rsid w:val="000D2233"/>
    <w:rsid w:val="000D412C"/>
    <w:rsid w:val="000E2772"/>
    <w:rsid w:val="00101476"/>
    <w:rsid w:val="001175FC"/>
    <w:rsid w:val="00130ABA"/>
    <w:rsid w:val="001405ED"/>
    <w:rsid w:val="001633DB"/>
    <w:rsid w:val="001658AE"/>
    <w:rsid w:val="00187D9B"/>
    <w:rsid w:val="001902F4"/>
    <w:rsid w:val="001B28B1"/>
    <w:rsid w:val="001C3C2F"/>
    <w:rsid w:val="001D3204"/>
    <w:rsid w:val="001E0CB8"/>
    <w:rsid w:val="001E38F6"/>
    <w:rsid w:val="001E72E4"/>
    <w:rsid w:val="00207DC7"/>
    <w:rsid w:val="002211AF"/>
    <w:rsid w:val="00224C53"/>
    <w:rsid w:val="00233E58"/>
    <w:rsid w:val="00233F89"/>
    <w:rsid w:val="00261180"/>
    <w:rsid w:val="00266316"/>
    <w:rsid w:val="00285393"/>
    <w:rsid w:val="00290302"/>
    <w:rsid w:val="002A0518"/>
    <w:rsid w:val="002A28D7"/>
    <w:rsid w:val="002B10D9"/>
    <w:rsid w:val="002D273F"/>
    <w:rsid w:val="002E07AF"/>
    <w:rsid w:val="002F1912"/>
    <w:rsid w:val="002F36BF"/>
    <w:rsid w:val="002F687F"/>
    <w:rsid w:val="00312501"/>
    <w:rsid w:val="00343FA4"/>
    <w:rsid w:val="00350A76"/>
    <w:rsid w:val="00364B05"/>
    <w:rsid w:val="003B0C6D"/>
    <w:rsid w:val="003B563D"/>
    <w:rsid w:val="003D48BA"/>
    <w:rsid w:val="003E62B5"/>
    <w:rsid w:val="003E655D"/>
    <w:rsid w:val="003F6729"/>
    <w:rsid w:val="004006C9"/>
    <w:rsid w:val="00401C65"/>
    <w:rsid w:val="00402B1E"/>
    <w:rsid w:val="00413907"/>
    <w:rsid w:val="0042240E"/>
    <w:rsid w:val="0042437F"/>
    <w:rsid w:val="00427498"/>
    <w:rsid w:val="004477AE"/>
    <w:rsid w:val="004536F6"/>
    <w:rsid w:val="00465523"/>
    <w:rsid w:val="00471EF8"/>
    <w:rsid w:val="004731AF"/>
    <w:rsid w:val="004B3B59"/>
    <w:rsid w:val="004B76D1"/>
    <w:rsid w:val="004C6CA4"/>
    <w:rsid w:val="004C70C1"/>
    <w:rsid w:val="004E6B02"/>
    <w:rsid w:val="004F5869"/>
    <w:rsid w:val="005003C0"/>
    <w:rsid w:val="005269E5"/>
    <w:rsid w:val="00537EF3"/>
    <w:rsid w:val="00552CF9"/>
    <w:rsid w:val="00554CAA"/>
    <w:rsid w:val="00555EBA"/>
    <w:rsid w:val="0055728C"/>
    <w:rsid w:val="005621D2"/>
    <w:rsid w:val="005649D1"/>
    <w:rsid w:val="00590C3D"/>
    <w:rsid w:val="00590ED5"/>
    <w:rsid w:val="005946FF"/>
    <w:rsid w:val="005A1E77"/>
    <w:rsid w:val="005A2FA0"/>
    <w:rsid w:val="005F4EB3"/>
    <w:rsid w:val="005F6EEC"/>
    <w:rsid w:val="00612355"/>
    <w:rsid w:val="00621196"/>
    <w:rsid w:val="0064257E"/>
    <w:rsid w:val="006447F9"/>
    <w:rsid w:val="0064746E"/>
    <w:rsid w:val="006504C8"/>
    <w:rsid w:val="006538C5"/>
    <w:rsid w:val="00662B98"/>
    <w:rsid w:val="00670E0D"/>
    <w:rsid w:val="006713C5"/>
    <w:rsid w:val="006849AF"/>
    <w:rsid w:val="00687702"/>
    <w:rsid w:val="006A49A3"/>
    <w:rsid w:val="006B0534"/>
    <w:rsid w:val="006C783F"/>
    <w:rsid w:val="006D57E0"/>
    <w:rsid w:val="006E34E9"/>
    <w:rsid w:val="00703617"/>
    <w:rsid w:val="00726A05"/>
    <w:rsid w:val="00735011"/>
    <w:rsid w:val="0073623F"/>
    <w:rsid w:val="0074625F"/>
    <w:rsid w:val="00747E12"/>
    <w:rsid w:val="00755C1A"/>
    <w:rsid w:val="00784FD3"/>
    <w:rsid w:val="00787709"/>
    <w:rsid w:val="00794BC3"/>
    <w:rsid w:val="007A6986"/>
    <w:rsid w:val="007C3B24"/>
    <w:rsid w:val="007C4C1C"/>
    <w:rsid w:val="007C6344"/>
    <w:rsid w:val="007D0050"/>
    <w:rsid w:val="007D10F0"/>
    <w:rsid w:val="007D2CF3"/>
    <w:rsid w:val="007D5ADE"/>
    <w:rsid w:val="007D5CF6"/>
    <w:rsid w:val="007E00EE"/>
    <w:rsid w:val="007F443C"/>
    <w:rsid w:val="007F7D3C"/>
    <w:rsid w:val="00807B61"/>
    <w:rsid w:val="00807E82"/>
    <w:rsid w:val="00815F84"/>
    <w:rsid w:val="0081705E"/>
    <w:rsid w:val="008213CF"/>
    <w:rsid w:val="00830F9C"/>
    <w:rsid w:val="00831C6A"/>
    <w:rsid w:val="00845468"/>
    <w:rsid w:val="00845A63"/>
    <w:rsid w:val="00847EC0"/>
    <w:rsid w:val="008546CE"/>
    <w:rsid w:val="0087762B"/>
    <w:rsid w:val="00891617"/>
    <w:rsid w:val="00896C69"/>
    <w:rsid w:val="008C5415"/>
    <w:rsid w:val="008E066C"/>
    <w:rsid w:val="008F5CEC"/>
    <w:rsid w:val="00902083"/>
    <w:rsid w:val="009115A1"/>
    <w:rsid w:val="009166D5"/>
    <w:rsid w:val="0091717F"/>
    <w:rsid w:val="00971047"/>
    <w:rsid w:val="00971E7B"/>
    <w:rsid w:val="0097422B"/>
    <w:rsid w:val="00977233"/>
    <w:rsid w:val="009A0357"/>
    <w:rsid w:val="009C0B49"/>
    <w:rsid w:val="009C709D"/>
    <w:rsid w:val="009C7A88"/>
    <w:rsid w:val="009D2BC2"/>
    <w:rsid w:val="009D4CC0"/>
    <w:rsid w:val="009D5CDE"/>
    <w:rsid w:val="009E39D9"/>
    <w:rsid w:val="009E3A74"/>
    <w:rsid w:val="009E6589"/>
    <w:rsid w:val="009F4BA5"/>
    <w:rsid w:val="009F4FEC"/>
    <w:rsid w:val="00A02EA0"/>
    <w:rsid w:val="00A32C61"/>
    <w:rsid w:val="00A330B7"/>
    <w:rsid w:val="00A66023"/>
    <w:rsid w:val="00A66940"/>
    <w:rsid w:val="00A74170"/>
    <w:rsid w:val="00A8441B"/>
    <w:rsid w:val="00A931C7"/>
    <w:rsid w:val="00AA1B62"/>
    <w:rsid w:val="00AA7112"/>
    <w:rsid w:val="00AB0C50"/>
    <w:rsid w:val="00AB3345"/>
    <w:rsid w:val="00AC05BE"/>
    <w:rsid w:val="00AC5154"/>
    <w:rsid w:val="00AD18C6"/>
    <w:rsid w:val="00B074E2"/>
    <w:rsid w:val="00B411E5"/>
    <w:rsid w:val="00B42C8A"/>
    <w:rsid w:val="00B7788A"/>
    <w:rsid w:val="00B97508"/>
    <w:rsid w:val="00BB2AC4"/>
    <w:rsid w:val="00BB488A"/>
    <w:rsid w:val="00BC357D"/>
    <w:rsid w:val="00BC5E85"/>
    <w:rsid w:val="00BC7937"/>
    <w:rsid w:val="00BD4E35"/>
    <w:rsid w:val="00BF19E7"/>
    <w:rsid w:val="00C003D3"/>
    <w:rsid w:val="00C023A8"/>
    <w:rsid w:val="00C047AF"/>
    <w:rsid w:val="00C40621"/>
    <w:rsid w:val="00C624F4"/>
    <w:rsid w:val="00C8041B"/>
    <w:rsid w:val="00C95752"/>
    <w:rsid w:val="00C968EF"/>
    <w:rsid w:val="00CA62E6"/>
    <w:rsid w:val="00CC1AA1"/>
    <w:rsid w:val="00CD5C2E"/>
    <w:rsid w:val="00CF15F4"/>
    <w:rsid w:val="00D1116A"/>
    <w:rsid w:val="00D161AB"/>
    <w:rsid w:val="00D17109"/>
    <w:rsid w:val="00D34DBB"/>
    <w:rsid w:val="00D4023D"/>
    <w:rsid w:val="00D51926"/>
    <w:rsid w:val="00D66947"/>
    <w:rsid w:val="00D758C8"/>
    <w:rsid w:val="00D81951"/>
    <w:rsid w:val="00D97455"/>
    <w:rsid w:val="00DA155A"/>
    <w:rsid w:val="00DA559D"/>
    <w:rsid w:val="00DC211C"/>
    <w:rsid w:val="00DE42DE"/>
    <w:rsid w:val="00DE7ACB"/>
    <w:rsid w:val="00DF1D6B"/>
    <w:rsid w:val="00E00FB1"/>
    <w:rsid w:val="00E0493A"/>
    <w:rsid w:val="00E06B5D"/>
    <w:rsid w:val="00E1073C"/>
    <w:rsid w:val="00E141D5"/>
    <w:rsid w:val="00E21585"/>
    <w:rsid w:val="00E36565"/>
    <w:rsid w:val="00E62DC8"/>
    <w:rsid w:val="00E63917"/>
    <w:rsid w:val="00E65D32"/>
    <w:rsid w:val="00E74083"/>
    <w:rsid w:val="00E74C98"/>
    <w:rsid w:val="00E768B2"/>
    <w:rsid w:val="00E8305C"/>
    <w:rsid w:val="00E85054"/>
    <w:rsid w:val="00EA1B42"/>
    <w:rsid w:val="00EA7090"/>
    <w:rsid w:val="00EC4DDA"/>
    <w:rsid w:val="00EC7AD9"/>
    <w:rsid w:val="00ED595B"/>
    <w:rsid w:val="00ED63BE"/>
    <w:rsid w:val="00EE3335"/>
    <w:rsid w:val="00EE6C70"/>
    <w:rsid w:val="00EE6E2D"/>
    <w:rsid w:val="00F13707"/>
    <w:rsid w:val="00F1599F"/>
    <w:rsid w:val="00F20D1A"/>
    <w:rsid w:val="00F24BBA"/>
    <w:rsid w:val="00F332C5"/>
    <w:rsid w:val="00F36E02"/>
    <w:rsid w:val="00F438C2"/>
    <w:rsid w:val="00F50D2A"/>
    <w:rsid w:val="00F57C3A"/>
    <w:rsid w:val="00F60D64"/>
    <w:rsid w:val="00F904D4"/>
    <w:rsid w:val="00F9347E"/>
    <w:rsid w:val="00FA3495"/>
    <w:rsid w:val="00FA3D9D"/>
    <w:rsid w:val="00FB16DB"/>
    <w:rsid w:val="00FB2318"/>
    <w:rsid w:val="00FB4F20"/>
    <w:rsid w:val="00FD07AB"/>
    <w:rsid w:val="00FD4231"/>
    <w:rsid w:val="00FE17E4"/>
    <w:rsid w:val="00FE1DDF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semiHidden/>
    <w:unhideWhenUsed/>
    <w:rsid w:val="00207DC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411E5"/>
    <w:rPr>
      <w:color w:val="800080"/>
      <w:u w:val="single"/>
    </w:rPr>
  </w:style>
  <w:style w:type="paragraph" w:customStyle="1" w:styleId="xl66">
    <w:name w:val="xl66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B411E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B411E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B411E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411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411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B411E5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B411E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B411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rsid w:val="00B411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411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semiHidden/>
    <w:unhideWhenUsed/>
    <w:rsid w:val="00207DC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411E5"/>
    <w:rPr>
      <w:color w:val="800080"/>
      <w:u w:val="single"/>
    </w:rPr>
  </w:style>
  <w:style w:type="paragraph" w:customStyle="1" w:styleId="xl66">
    <w:name w:val="xl66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B411E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B411E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B411E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411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411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B411E5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B411E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B411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rsid w:val="00B411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411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B41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D5C7-68F3-4D6E-B177-D1E055A6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108</Pages>
  <Words>27325</Words>
  <Characters>155756</Characters>
  <Application>Microsoft Office Word</Application>
  <DocSecurity>0</DocSecurity>
  <Lines>1297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И.Г.</dc:creator>
  <cp:lastModifiedBy>Sovet</cp:lastModifiedBy>
  <cp:revision>5</cp:revision>
  <cp:lastPrinted>2022-02-21T03:30:00Z</cp:lastPrinted>
  <dcterms:created xsi:type="dcterms:W3CDTF">2022-06-27T10:08:00Z</dcterms:created>
  <dcterms:modified xsi:type="dcterms:W3CDTF">2022-06-28T02:22:00Z</dcterms:modified>
</cp:coreProperties>
</file>